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0AF6F" w14:textId="711BD2CF" w:rsidR="009C3A78" w:rsidRDefault="000F3E96">
      <w:pPr>
        <w:rPr>
          <w:rFonts w:ascii="Times New Roman" w:hAnsi="Times New Roman" w:cs="Times New Roman"/>
          <w:sz w:val="36"/>
          <w:szCs w:val="36"/>
        </w:rPr>
      </w:pPr>
      <w:r w:rsidRPr="000F3E96">
        <w:rPr>
          <w:rFonts w:ascii="Times New Roman" w:hAnsi="Times New Roman" w:cs="Times New Roman"/>
          <w:sz w:val="36"/>
          <w:szCs w:val="36"/>
        </w:rPr>
        <w:t xml:space="preserve">Правовой институт принуждения к исполнению договорного обязательства в натуре </w:t>
      </w:r>
      <w:r w:rsidRPr="000F3E96">
        <w:rPr>
          <w:rFonts w:ascii="Times New Roman" w:hAnsi="Times New Roman" w:cs="Times New Roman"/>
          <w:sz w:val="36"/>
          <w:szCs w:val="36"/>
        </w:rPr>
        <w:br/>
        <w:t>(</w:t>
      </w:r>
      <w:proofErr w:type="spellStart"/>
      <w:r w:rsidRPr="000F3E96">
        <w:rPr>
          <w:rFonts w:ascii="Times New Roman" w:hAnsi="Times New Roman" w:cs="Times New Roman"/>
          <w:sz w:val="36"/>
          <w:szCs w:val="36"/>
        </w:rPr>
        <w:t>specific</w:t>
      </w:r>
      <w:proofErr w:type="spellEnd"/>
      <w:r w:rsidRPr="000F3E96">
        <w:rPr>
          <w:rFonts w:ascii="Times New Roman" w:hAnsi="Times New Roman" w:cs="Times New Roman"/>
          <w:sz w:val="36"/>
          <w:szCs w:val="36"/>
        </w:rPr>
        <w:t xml:space="preserve"> </w:t>
      </w:r>
      <w:proofErr w:type="spellStart"/>
      <w:r w:rsidRPr="000F3E96">
        <w:rPr>
          <w:rFonts w:ascii="Times New Roman" w:hAnsi="Times New Roman" w:cs="Times New Roman"/>
          <w:sz w:val="36"/>
          <w:szCs w:val="36"/>
        </w:rPr>
        <w:t>performance</w:t>
      </w:r>
      <w:proofErr w:type="spellEnd"/>
      <w:r w:rsidRPr="000F3E96">
        <w:rPr>
          <w:rFonts w:ascii="Times New Roman" w:hAnsi="Times New Roman" w:cs="Times New Roman"/>
          <w:sz w:val="36"/>
          <w:szCs w:val="36"/>
        </w:rPr>
        <w:t>)</w:t>
      </w:r>
    </w:p>
    <w:p w14:paraId="537335A0" w14:textId="00778315" w:rsidR="000F3E96" w:rsidRDefault="000F3E96">
      <w:pPr>
        <w:rPr>
          <w:rFonts w:ascii="Times New Roman" w:hAnsi="Times New Roman" w:cs="Times New Roman"/>
          <w:sz w:val="36"/>
          <w:szCs w:val="36"/>
        </w:rPr>
      </w:pPr>
    </w:p>
    <w:p w14:paraId="03EC78E0" w14:textId="2E29E29A" w:rsidR="000F3E96" w:rsidRDefault="00A84AD6">
      <w:pPr>
        <w:rPr>
          <w:rFonts w:ascii="Times New Roman" w:hAnsi="Times New Roman" w:cs="Times New Roman"/>
          <w:sz w:val="36"/>
          <w:szCs w:val="36"/>
        </w:rPr>
      </w:pPr>
      <w:r>
        <w:rPr>
          <w:rFonts w:ascii="Times New Roman" w:hAnsi="Times New Roman" w:cs="Times New Roman"/>
          <w:sz w:val="36"/>
          <w:szCs w:val="36"/>
        </w:rPr>
        <w:t>2</w:t>
      </w:r>
      <w:r w:rsidR="000F3E96">
        <w:rPr>
          <w:rFonts w:ascii="Times New Roman" w:hAnsi="Times New Roman" w:cs="Times New Roman"/>
          <w:sz w:val="36"/>
          <w:szCs w:val="36"/>
        </w:rPr>
        <w:t xml:space="preserve"> слайд</w:t>
      </w:r>
    </w:p>
    <w:p w14:paraId="7BC4B05E" w14:textId="77777777" w:rsidR="000F3E96" w:rsidRDefault="000F3E96" w:rsidP="000F3E96">
      <w:pPr>
        <w:pStyle w:val="a3"/>
        <w:numPr>
          <w:ilvl w:val="0"/>
          <w:numId w:val="1"/>
        </w:numPr>
        <w:rPr>
          <w:rFonts w:ascii="Times New Roman" w:hAnsi="Times New Roman" w:cs="Times New Roman"/>
          <w:sz w:val="28"/>
          <w:szCs w:val="28"/>
        </w:rPr>
      </w:pPr>
      <w:r w:rsidRPr="000F3E96">
        <w:rPr>
          <w:rFonts w:ascii="Times New Roman" w:hAnsi="Times New Roman" w:cs="Times New Roman"/>
          <w:sz w:val="28"/>
          <w:szCs w:val="28"/>
        </w:rPr>
        <w:t>Исполнение в натуре – реальное выполнение должником действий, которые он должен совершить в силу обязательства. Если он их не выполнил, можно через суд обязать его это сделать. Например, вы можете обязать подрядчика передать документы, без которых вы не можете пользоваться результатом работ. Или можно потребовать присудить вам оплаченное оборудование, которое не передал продавец. Бывают случаи, когда исполнение обязательства в натуре объективно невозможно, например погибла уникальная вещь. Тогда вместо ее присуждения требуйте возмещения убытков.</w:t>
      </w:r>
    </w:p>
    <w:p w14:paraId="0247BE3F" w14:textId="17612CE6" w:rsidR="000F3E96" w:rsidRDefault="000F3E96" w:rsidP="000F3E96">
      <w:pPr>
        <w:pStyle w:val="a3"/>
        <w:numPr>
          <w:ilvl w:val="0"/>
          <w:numId w:val="1"/>
        </w:numPr>
        <w:rPr>
          <w:rFonts w:ascii="Times New Roman" w:hAnsi="Times New Roman" w:cs="Times New Roman"/>
          <w:sz w:val="28"/>
          <w:szCs w:val="28"/>
        </w:rPr>
      </w:pPr>
      <w:r w:rsidRPr="000F3E96">
        <w:rPr>
          <w:rFonts w:ascii="Times New Roman" w:hAnsi="Times New Roman" w:cs="Times New Roman"/>
          <w:sz w:val="28"/>
          <w:szCs w:val="28"/>
        </w:rPr>
        <w:t>Исполнение обязательства в натуре – это фактическое выполнение должником своих обязательств по договору.</w:t>
      </w:r>
    </w:p>
    <w:p w14:paraId="060433B3" w14:textId="7ADE1937" w:rsidR="00A84AD6" w:rsidRDefault="00A84AD6" w:rsidP="00A84AD6">
      <w:pPr>
        <w:rPr>
          <w:rFonts w:ascii="Times New Roman" w:hAnsi="Times New Roman" w:cs="Times New Roman"/>
          <w:sz w:val="28"/>
          <w:szCs w:val="28"/>
        </w:rPr>
      </w:pPr>
      <w:r>
        <w:rPr>
          <w:rFonts w:ascii="Times New Roman" w:hAnsi="Times New Roman" w:cs="Times New Roman"/>
          <w:sz w:val="28"/>
          <w:szCs w:val="28"/>
        </w:rPr>
        <w:t>3 слайд</w:t>
      </w:r>
    </w:p>
    <w:p w14:paraId="494A9116" w14:textId="49ADFD24" w:rsidR="00A84AD6" w:rsidRDefault="00A84AD6" w:rsidP="00A84AD6">
      <w:pPr>
        <w:pStyle w:val="a3"/>
        <w:numPr>
          <w:ilvl w:val="0"/>
          <w:numId w:val="2"/>
        </w:numPr>
        <w:rPr>
          <w:rFonts w:ascii="Times New Roman" w:hAnsi="Times New Roman" w:cs="Times New Roman"/>
          <w:sz w:val="28"/>
          <w:szCs w:val="28"/>
        </w:rPr>
      </w:pPr>
      <w:r w:rsidRPr="00A84AD6">
        <w:rPr>
          <w:rFonts w:ascii="Times New Roman" w:hAnsi="Times New Roman" w:cs="Times New Roman"/>
          <w:sz w:val="28"/>
          <w:szCs w:val="28"/>
        </w:rPr>
        <w:t>Право стран континентальной Европы традиционно исходит из того, что требование об исполнении обязательства в натуре является основным правомочием, которое имеет кредитор при неисполнении обязательства, и должник, в принципе, может быть присужден в судебном порядке к исполнению обязательства в натуре во всех случаях (за некоторыми исключениями), если на этом настаивает кредитор.</w:t>
      </w:r>
    </w:p>
    <w:p w14:paraId="32D523A6" w14:textId="0F8D9843" w:rsidR="00A84AD6" w:rsidRDefault="00A84AD6" w:rsidP="00A84AD6">
      <w:pPr>
        <w:rPr>
          <w:rFonts w:ascii="Times New Roman" w:hAnsi="Times New Roman" w:cs="Times New Roman"/>
          <w:sz w:val="28"/>
          <w:szCs w:val="28"/>
        </w:rPr>
      </w:pPr>
      <w:r>
        <w:rPr>
          <w:rFonts w:ascii="Times New Roman" w:hAnsi="Times New Roman" w:cs="Times New Roman"/>
          <w:sz w:val="28"/>
          <w:szCs w:val="28"/>
        </w:rPr>
        <w:t>4 слайд</w:t>
      </w:r>
    </w:p>
    <w:p w14:paraId="139E6D27" w14:textId="77777777" w:rsidR="00A84AD6" w:rsidRPr="00A84AD6" w:rsidRDefault="00A84AD6" w:rsidP="00A84AD6">
      <w:pPr>
        <w:pStyle w:val="a3"/>
        <w:numPr>
          <w:ilvl w:val="0"/>
          <w:numId w:val="2"/>
        </w:numPr>
        <w:rPr>
          <w:rFonts w:ascii="Times New Roman" w:hAnsi="Times New Roman" w:cs="Times New Roman"/>
          <w:sz w:val="28"/>
          <w:szCs w:val="28"/>
        </w:rPr>
      </w:pPr>
      <w:r w:rsidRPr="00A84AD6">
        <w:rPr>
          <w:rFonts w:ascii="Times New Roman" w:hAnsi="Times New Roman" w:cs="Times New Roman"/>
          <w:sz w:val="28"/>
          <w:szCs w:val="28"/>
        </w:rPr>
        <w:t>Во Франции и в некоторых других странах, основывающихся в регулировании гражданско-правовых отношений на Гражданском кодексе Наполеона (странах романской правовой семьи), традиционно проводилось четкое разделение последствий нарушения обязательства что-либо дать (</w:t>
      </w:r>
      <w:proofErr w:type="spellStart"/>
      <w:r w:rsidRPr="00A84AD6">
        <w:rPr>
          <w:rFonts w:ascii="Times New Roman" w:hAnsi="Times New Roman" w:cs="Times New Roman"/>
          <w:sz w:val="28"/>
          <w:szCs w:val="28"/>
        </w:rPr>
        <w:t>obligation</w:t>
      </w:r>
      <w:proofErr w:type="spellEnd"/>
      <w:r w:rsidRPr="00A84AD6">
        <w:rPr>
          <w:rFonts w:ascii="Times New Roman" w:hAnsi="Times New Roman" w:cs="Times New Roman"/>
          <w:sz w:val="28"/>
          <w:szCs w:val="28"/>
        </w:rPr>
        <w:t xml:space="preserve"> </w:t>
      </w:r>
      <w:proofErr w:type="spellStart"/>
      <w:r w:rsidRPr="00A84AD6">
        <w:rPr>
          <w:rFonts w:ascii="Times New Roman" w:hAnsi="Times New Roman" w:cs="Times New Roman"/>
          <w:sz w:val="28"/>
          <w:szCs w:val="28"/>
        </w:rPr>
        <w:t>de</w:t>
      </w:r>
      <w:proofErr w:type="spellEnd"/>
      <w:r w:rsidRPr="00A84AD6">
        <w:rPr>
          <w:rFonts w:ascii="Times New Roman" w:hAnsi="Times New Roman" w:cs="Times New Roman"/>
          <w:sz w:val="28"/>
          <w:szCs w:val="28"/>
        </w:rPr>
        <w:t xml:space="preserve"> </w:t>
      </w:r>
      <w:proofErr w:type="spellStart"/>
      <w:r w:rsidRPr="00A84AD6">
        <w:rPr>
          <w:rFonts w:ascii="Times New Roman" w:hAnsi="Times New Roman" w:cs="Times New Roman"/>
          <w:sz w:val="28"/>
          <w:szCs w:val="28"/>
        </w:rPr>
        <w:t>donner</w:t>
      </w:r>
      <w:proofErr w:type="spellEnd"/>
      <w:r w:rsidRPr="00A84AD6">
        <w:rPr>
          <w:rFonts w:ascii="Times New Roman" w:hAnsi="Times New Roman" w:cs="Times New Roman"/>
          <w:sz w:val="28"/>
          <w:szCs w:val="28"/>
        </w:rPr>
        <w:t>) и обязательства что-либо сделать или не делать (</w:t>
      </w:r>
      <w:proofErr w:type="spellStart"/>
      <w:r w:rsidRPr="00A84AD6">
        <w:rPr>
          <w:rFonts w:ascii="Times New Roman" w:hAnsi="Times New Roman" w:cs="Times New Roman"/>
          <w:sz w:val="28"/>
          <w:szCs w:val="28"/>
        </w:rPr>
        <w:t>obligation</w:t>
      </w:r>
      <w:proofErr w:type="spellEnd"/>
      <w:r w:rsidRPr="00A84AD6">
        <w:rPr>
          <w:rFonts w:ascii="Times New Roman" w:hAnsi="Times New Roman" w:cs="Times New Roman"/>
          <w:sz w:val="28"/>
          <w:szCs w:val="28"/>
        </w:rPr>
        <w:t xml:space="preserve"> </w:t>
      </w:r>
      <w:proofErr w:type="spellStart"/>
      <w:r w:rsidRPr="00A84AD6">
        <w:rPr>
          <w:rFonts w:ascii="Times New Roman" w:hAnsi="Times New Roman" w:cs="Times New Roman"/>
          <w:sz w:val="28"/>
          <w:szCs w:val="28"/>
        </w:rPr>
        <w:t>de</w:t>
      </w:r>
      <w:proofErr w:type="spellEnd"/>
      <w:r w:rsidRPr="00A84AD6">
        <w:rPr>
          <w:rFonts w:ascii="Times New Roman" w:hAnsi="Times New Roman" w:cs="Times New Roman"/>
          <w:sz w:val="28"/>
          <w:szCs w:val="28"/>
        </w:rPr>
        <w:t xml:space="preserve"> </w:t>
      </w:r>
      <w:proofErr w:type="spellStart"/>
      <w:r w:rsidRPr="00A84AD6">
        <w:rPr>
          <w:rFonts w:ascii="Times New Roman" w:hAnsi="Times New Roman" w:cs="Times New Roman"/>
          <w:sz w:val="28"/>
          <w:szCs w:val="28"/>
        </w:rPr>
        <w:t>faire</w:t>
      </w:r>
      <w:proofErr w:type="spellEnd"/>
      <w:r w:rsidRPr="00A84AD6">
        <w:rPr>
          <w:rFonts w:ascii="Times New Roman" w:hAnsi="Times New Roman" w:cs="Times New Roman"/>
          <w:sz w:val="28"/>
          <w:szCs w:val="28"/>
        </w:rPr>
        <w:t xml:space="preserve">). </w:t>
      </w:r>
    </w:p>
    <w:p w14:paraId="65321F27" w14:textId="190D5774" w:rsidR="00A84AD6" w:rsidRDefault="00A84AD6" w:rsidP="00A84AD6">
      <w:pPr>
        <w:rPr>
          <w:rFonts w:ascii="Times New Roman" w:hAnsi="Times New Roman" w:cs="Times New Roman"/>
          <w:sz w:val="28"/>
          <w:szCs w:val="28"/>
        </w:rPr>
      </w:pPr>
      <w:r>
        <w:rPr>
          <w:rFonts w:ascii="Times New Roman" w:hAnsi="Times New Roman" w:cs="Times New Roman"/>
          <w:sz w:val="28"/>
          <w:szCs w:val="28"/>
        </w:rPr>
        <w:t>5 слайд</w:t>
      </w:r>
    </w:p>
    <w:p w14:paraId="7818D68F" w14:textId="3FCE3773" w:rsidR="00A84AD6" w:rsidRPr="00A84AD6" w:rsidRDefault="00A84AD6" w:rsidP="00A84AD6">
      <w:pPr>
        <w:pStyle w:val="a3"/>
        <w:numPr>
          <w:ilvl w:val="0"/>
          <w:numId w:val="2"/>
        </w:numPr>
        <w:rPr>
          <w:rFonts w:ascii="Times New Roman" w:hAnsi="Times New Roman" w:cs="Times New Roman"/>
          <w:sz w:val="28"/>
          <w:szCs w:val="28"/>
        </w:rPr>
      </w:pPr>
      <w:r w:rsidRPr="00A84AD6">
        <w:rPr>
          <w:rFonts w:ascii="Times New Roman" w:hAnsi="Times New Roman" w:cs="Times New Roman"/>
          <w:sz w:val="28"/>
          <w:szCs w:val="28"/>
        </w:rPr>
        <w:t>В первом случае устанавливается общее правило о допустимости иска об исполнении в натуре (</w:t>
      </w:r>
      <w:proofErr w:type="spellStart"/>
      <w:r w:rsidRPr="00A84AD6">
        <w:rPr>
          <w:rFonts w:ascii="Times New Roman" w:hAnsi="Times New Roman" w:cs="Times New Roman"/>
          <w:sz w:val="28"/>
          <w:szCs w:val="28"/>
        </w:rPr>
        <w:t>execution</w:t>
      </w:r>
      <w:proofErr w:type="spellEnd"/>
      <w:r w:rsidRPr="00A84AD6">
        <w:rPr>
          <w:rFonts w:ascii="Times New Roman" w:hAnsi="Times New Roman" w:cs="Times New Roman"/>
          <w:sz w:val="28"/>
          <w:szCs w:val="28"/>
        </w:rPr>
        <w:t xml:space="preserve"> </w:t>
      </w:r>
      <w:proofErr w:type="spellStart"/>
      <w:r w:rsidRPr="00A84AD6">
        <w:rPr>
          <w:rFonts w:ascii="Times New Roman" w:hAnsi="Times New Roman" w:cs="Times New Roman"/>
          <w:sz w:val="28"/>
          <w:szCs w:val="28"/>
        </w:rPr>
        <w:t>en</w:t>
      </w:r>
      <w:proofErr w:type="spellEnd"/>
      <w:r w:rsidRPr="00A84AD6">
        <w:rPr>
          <w:rFonts w:ascii="Times New Roman" w:hAnsi="Times New Roman" w:cs="Times New Roman"/>
          <w:sz w:val="28"/>
          <w:szCs w:val="28"/>
        </w:rPr>
        <w:t xml:space="preserve"> </w:t>
      </w:r>
      <w:proofErr w:type="spellStart"/>
      <w:r w:rsidRPr="00A84AD6">
        <w:rPr>
          <w:rFonts w:ascii="Times New Roman" w:hAnsi="Times New Roman" w:cs="Times New Roman"/>
          <w:sz w:val="28"/>
          <w:szCs w:val="28"/>
        </w:rPr>
        <w:t>nature</w:t>
      </w:r>
      <w:proofErr w:type="spellEnd"/>
      <w:r w:rsidRPr="00A84AD6">
        <w:rPr>
          <w:rFonts w:ascii="Times New Roman" w:hAnsi="Times New Roman" w:cs="Times New Roman"/>
          <w:sz w:val="28"/>
          <w:szCs w:val="28"/>
        </w:rPr>
        <w:t xml:space="preserve">), если исполнение до сих пор возможно. К такого рода случаям относятся, в первую очередь, иски о передаче индивидуально-определенных вещей. Во втором </w:t>
      </w:r>
      <w:r w:rsidRPr="00A84AD6">
        <w:rPr>
          <w:rFonts w:ascii="Times New Roman" w:hAnsi="Times New Roman" w:cs="Times New Roman"/>
          <w:sz w:val="28"/>
          <w:szCs w:val="28"/>
        </w:rPr>
        <w:lastRenderedPageBreak/>
        <w:t xml:space="preserve">случае в соответствии со ст. 1142 Французского гражданского кодекса (далее - ФГК) неисполненное обязательство влечет возникновение лишь права на возмещение убытков. Это правило при его введении в начале XIX века обосновывалось существованием принципа </w:t>
      </w:r>
      <w:proofErr w:type="spellStart"/>
      <w:r w:rsidRPr="00A84AD6">
        <w:rPr>
          <w:rFonts w:ascii="Times New Roman" w:hAnsi="Times New Roman" w:cs="Times New Roman"/>
          <w:sz w:val="28"/>
          <w:szCs w:val="28"/>
        </w:rPr>
        <w:t>Nemo</w:t>
      </w:r>
      <w:proofErr w:type="spellEnd"/>
      <w:r w:rsidRPr="00A84AD6">
        <w:rPr>
          <w:rFonts w:ascii="Times New Roman" w:hAnsi="Times New Roman" w:cs="Times New Roman"/>
          <w:sz w:val="28"/>
          <w:szCs w:val="28"/>
        </w:rPr>
        <w:t xml:space="preserve"> </w:t>
      </w:r>
      <w:proofErr w:type="spellStart"/>
      <w:r w:rsidRPr="00A84AD6">
        <w:rPr>
          <w:rFonts w:ascii="Times New Roman" w:hAnsi="Times New Roman" w:cs="Times New Roman"/>
          <w:sz w:val="28"/>
          <w:szCs w:val="28"/>
        </w:rPr>
        <w:t>potest</w:t>
      </w:r>
      <w:proofErr w:type="spellEnd"/>
      <w:r w:rsidRPr="00A84AD6">
        <w:rPr>
          <w:rFonts w:ascii="Times New Roman" w:hAnsi="Times New Roman" w:cs="Times New Roman"/>
          <w:sz w:val="28"/>
          <w:szCs w:val="28"/>
        </w:rPr>
        <w:t xml:space="preserve"> </w:t>
      </w:r>
      <w:proofErr w:type="spellStart"/>
      <w:r w:rsidRPr="00A84AD6">
        <w:rPr>
          <w:rFonts w:ascii="Times New Roman" w:hAnsi="Times New Roman" w:cs="Times New Roman"/>
          <w:sz w:val="28"/>
          <w:szCs w:val="28"/>
        </w:rPr>
        <w:t>cogi</w:t>
      </w:r>
      <w:proofErr w:type="spellEnd"/>
      <w:r w:rsidRPr="00A84AD6">
        <w:rPr>
          <w:rFonts w:ascii="Times New Roman" w:hAnsi="Times New Roman" w:cs="Times New Roman"/>
          <w:sz w:val="28"/>
          <w:szCs w:val="28"/>
        </w:rPr>
        <w:t xml:space="preserve"> </w:t>
      </w:r>
      <w:proofErr w:type="spellStart"/>
      <w:r w:rsidRPr="00A84AD6">
        <w:rPr>
          <w:rFonts w:ascii="Times New Roman" w:hAnsi="Times New Roman" w:cs="Times New Roman"/>
          <w:sz w:val="28"/>
          <w:szCs w:val="28"/>
        </w:rPr>
        <w:t>ad</w:t>
      </w:r>
      <w:proofErr w:type="spellEnd"/>
      <w:r w:rsidRPr="00A84AD6">
        <w:rPr>
          <w:rFonts w:ascii="Times New Roman" w:hAnsi="Times New Roman" w:cs="Times New Roman"/>
          <w:sz w:val="28"/>
          <w:szCs w:val="28"/>
        </w:rPr>
        <w:t xml:space="preserve"> </w:t>
      </w:r>
      <w:proofErr w:type="spellStart"/>
      <w:r w:rsidRPr="00A84AD6">
        <w:rPr>
          <w:rFonts w:ascii="Times New Roman" w:hAnsi="Times New Roman" w:cs="Times New Roman"/>
          <w:sz w:val="28"/>
          <w:szCs w:val="28"/>
        </w:rPr>
        <w:t>factum</w:t>
      </w:r>
      <w:proofErr w:type="spellEnd"/>
      <w:r w:rsidRPr="00A84AD6">
        <w:rPr>
          <w:rFonts w:ascii="Times New Roman" w:hAnsi="Times New Roman" w:cs="Times New Roman"/>
          <w:sz w:val="28"/>
          <w:szCs w:val="28"/>
        </w:rPr>
        <w:t xml:space="preserve"> (никого не возможно принуждать к действию). Положение ст. 1142 ФГК, несмотря на то, что сам ФГК предусмотрел ряд исключений из этого правила (так, ст. 1143 ФГК допускает иск о понуждении должника уничтожить то, что было сделано в нарушение обязанности), и, несмотря на то, что кредитор, как и по ГГУ, может по разрешению суда поручить исполнение третьему лицу за счет должника, часто критиковалось в доктрине за излишнюю широту формулировок.</w:t>
      </w:r>
    </w:p>
    <w:p w14:paraId="693700B9" w14:textId="3C35DE18" w:rsidR="00A84AD6" w:rsidRPr="00A84AD6" w:rsidRDefault="00A84AD6" w:rsidP="00A84AD6">
      <w:pPr>
        <w:pStyle w:val="a3"/>
        <w:numPr>
          <w:ilvl w:val="0"/>
          <w:numId w:val="2"/>
        </w:numPr>
        <w:rPr>
          <w:rFonts w:ascii="Times New Roman" w:hAnsi="Times New Roman" w:cs="Times New Roman"/>
          <w:sz w:val="28"/>
          <w:szCs w:val="28"/>
        </w:rPr>
      </w:pPr>
      <w:r w:rsidRPr="00A84AD6">
        <w:rPr>
          <w:rFonts w:ascii="Times New Roman" w:hAnsi="Times New Roman" w:cs="Times New Roman"/>
          <w:sz w:val="28"/>
          <w:szCs w:val="28"/>
        </w:rPr>
        <w:t xml:space="preserve">В соответствии со взглядами французской доктрины обязательство передать по договору родовые или индивидуально-определенные вещи, если титул перешел к покупателю ранее момента поставки, может быть принудительно реализовано в порядке виндикации. Если право собственности на товар еще не перешло, то возможность принудительного исполнения зависит от вида товара. Обязанность по передаче индивидуально-определенных </w:t>
      </w:r>
      <w:r w:rsidRPr="00A84AD6">
        <w:rPr>
          <w:rFonts w:ascii="Times New Roman" w:hAnsi="Times New Roman" w:cs="Times New Roman"/>
          <w:sz w:val="28"/>
          <w:szCs w:val="28"/>
        </w:rPr>
        <w:t>вещей,</w:t>
      </w:r>
      <w:r w:rsidRPr="00A84AD6">
        <w:rPr>
          <w:rFonts w:ascii="Times New Roman" w:hAnsi="Times New Roman" w:cs="Times New Roman"/>
          <w:sz w:val="28"/>
          <w:szCs w:val="28"/>
        </w:rPr>
        <w:t xml:space="preserve"> а равно индивидуализированных для данного договора родовых вещей рассматривается как обязательство </w:t>
      </w:r>
      <w:proofErr w:type="spellStart"/>
      <w:r w:rsidRPr="00A84AD6">
        <w:rPr>
          <w:rFonts w:ascii="Times New Roman" w:hAnsi="Times New Roman" w:cs="Times New Roman"/>
          <w:sz w:val="28"/>
          <w:szCs w:val="28"/>
        </w:rPr>
        <w:t>de</w:t>
      </w:r>
      <w:proofErr w:type="spellEnd"/>
      <w:r w:rsidRPr="00A84AD6">
        <w:rPr>
          <w:rFonts w:ascii="Times New Roman" w:hAnsi="Times New Roman" w:cs="Times New Roman"/>
          <w:sz w:val="28"/>
          <w:szCs w:val="28"/>
        </w:rPr>
        <w:t xml:space="preserve"> </w:t>
      </w:r>
      <w:proofErr w:type="spellStart"/>
      <w:r w:rsidRPr="00A84AD6">
        <w:rPr>
          <w:rFonts w:ascii="Times New Roman" w:hAnsi="Times New Roman" w:cs="Times New Roman"/>
          <w:sz w:val="28"/>
          <w:szCs w:val="28"/>
        </w:rPr>
        <w:t>donner</w:t>
      </w:r>
      <w:proofErr w:type="spellEnd"/>
      <w:r w:rsidRPr="00A84AD6">
        <w:rPr>
          <w:rFonts w:ascii="Times New Roman" w:hAnsi="Times New Roman" w:cs="Times New Roman"/>
          <w:sz w:val="28"/>
          <w:szCs w:val="28"/>
        </w:rPr>
        <w:t xml:space="preserve">, а следовательно, подлежит принудительному исполнению по требованию кредитора. Обязательство поставить родовые вещи рассматривается как обязательство </w:t>
      </w:r>
      <w:proofErr w:type="spellStart"/>
      <w:r w:rsidRPr="00A84AD6">
        <w:rPr>
          <w:rFonts w:ascii="Times New Roman" w:hAnsi="Times New Roman" w:cs="Times New Roman"/>
          <w:sz w:val="28"/>
          <w:szCs w:val="28"/>
        </w:rPr>
        <w:t>de</w:t>
      </w:r>
      <w:proofErr w:type="spellEnd"/>
      <w:r w:rsidRPr="00A84AD6">
        <w:rPr>
          <w:rFonts w:ascii="Times New Roman" w:hAnsi="Times New Roman" w:cs="Times New Roman"/>
          <w:sz w:val="28"/>
          <w:szCs w:val="28"/>
        </w:rPr>
        <w:t xml:space="preserve"> </w:t>
      </w:r>
      <w:proofErr w:type="spellStart"/>
      <w:r w:rsidRPr="00A84AD6">
        <w:rPr>
          <w:rFonts w:ascii="Times New Roman" w:hAnsi="Times New Roman" w:cs="Times New Roman"/>
          <w:sz w:val="28"/>
          <w:szCs w:val="28"/>
        </w:rPr>
        <w:t>faire</w:t>
      </w:r>
      <w:proofErr w:type="spellEnd"/>
      <w:r w:rsidRPr="00A84AD6">
        <w:rPr>
          <w:rFonts w:ascii="Times New Roman" w:hAnsi="Times New Roman" w:cs="Times New Roman"/>
          <w:sz w:val="28"/>
          <w:szCs w:val="28"/>
        </w:rPr>
        <w:t xml:space="preserve"> и соответственно защите иском об исполнении в натуре не подлежит.</w:t>
      </w:r>
    </w:p>
    <w:p w14:paraId="38EFAD04" w14:textId="7E239AAF" w:rsidR="00A84AD6" w:rsidRPr="00A84AD6" w:rsidRDefault="00A84AD6" w:rsidP="00A84AD6">
      <w:pPr>
        <w:pStyle w:val="a3"/>
        <w:numPr>
          <w:ilvl w:val="0"/>
          <w:numId w:val="2"/>
        </w:numPr>
        <w:rPr>
          <w:rFonts w:ascii="Times New Roman" w:hAnsi="Times New Roman" w:cs="Times New Roman"/>
          <w:sz w:val="28"/>
          <w:szCs w:val="28"/>
        </w:rPr>
      </w:pPr>
      <w:r w:rsidRPr="00A84AD6">
        <w:rPr>
          <w:rFonts w:ascii="Times New Roman" w:hAnsi="Times New Roman" w:cs="Times New Roman"/>
          <w:sz w:val="28"/>
          <w:szCs w:val="28"/>
        </w:rPr>
        <w:t>Аналогичная ситуация и в процессуальном праве Франции: ГПК предусматривает процессуальный механизм исполнения только решений о взыскании денег и передаче индивидуально-определенных или индивидуализированных вещей. В остальных случаях кредитору приходится довольствоваться правом, испросив разрешение у суда, получить исполнение на стороне за счет должника.</w:t>
      </w:r>
    </w:p>
    <w:p w14:paraId="5541EAF4" w14:textId="2900555A" w:rsidR="000F3E96" w:rsidRDefault="00A84AD6" w:rsidP="00A84AD6">
      <w:pPr>
        <w:rPr>
          <w:rFonts w:ascii="Times New Roman" w:hAnsi="Times New Roman" w:cs="Times New Roman"/>
          <w:sz w:val="28"/>
          <w:szCs w:val="28"/>
        </w:rPr>
      </w:pPr>
      <w:r>
        <w:rPr>
          <w:rFonts w:ascii="Times New Roman" w:hAnsi="Times New Roman" w:cs="Times New Roman"/>
          <w:sz w:val="28"/>
          <w:szCs w:val="28"/>
        </w:rPr>
        <w:t>6 слайд</w:t>
      </w:r>
    </w:p>
    <w:p w14:paraId="0CD73417" w14:textId="04D27FCE" w:rsidR="00A84AD6" w:rsidRDefault="00A84AD6" w:rsidP="00A84AD6">
      <w:pPr>
        <w:pStyle w:val="a3"/>
        <w:numPr>
          <w:ilvl w:val="0"/>
          <w:numId w:val="3"/>
        </w:numPr>
        <w:rPr>
          <w:rFonts w:ascii="Times New Roman" w:hAnsi="Times New Roman" w:cs="Times New Roman"/>
          <w:sz w:val="28"/>
          <w:szCs w:val="28"/>
        </w:rPr>
      </w:pPr>
      <w:r w:rsidRPr="00A84AD6">
        <w:rPr>
          <w:rFonts w:ascii="Times New Roman" w:hAnsi="Times New Roman" w:cs="Times New Roman"/>
          <w:sz w:val="28"/>
          <w:szCs w:val="28"/>
        </w:rPr>
        <w:t xml:space="preserve">Кроме того, в связи с очевидными недоработками ФГК в сфере конструирования норм и процедур по вопросу исполнения в натуре уже в начале XIX века судебная практика разработала доктрину </w:t>
      </w:r>
      <w:proofErr w:type="spellStart"/>
      <w:r w:rsidRPr="00A84AD6">
        <w:rPr>
          <w:rFonts w:ascii="Times New Roman" w:hAnsi="Times New Roman" w:cs="Times New Roman"/>
          <w:sz w:val="28"/>
          <w:szCs w:val="28"/>
        </w:rPr>
        <w:t>astreine</w:t>
      </w:r>
      <w:proofErr w:type="spellEnd"/>
      <w:r w:rsidRPr="00A84AD6">
        <w:rPr>
          <w:rFonts w:ascii="Times New Roman" w:hAnsi="Times New Roman" w:cs="Times New Roman"/>
          <w:sz w:val="28"/>
          <w:szCs w:val="28"/>
        </w:rPr>
        <w:t xml:space="preserve"> - судебного штрафа в виде длящейся санкции за просрочку исполнения обязательства. Этот институт, обеспечивающий выполнение обязательств,</w:t>
      </w:r>
      <w:r w:rsidRPr="00A84AD6">
        <w:rPr>
          <w:rFonts w:ascii="Times New Roman" w:hAnsi="Times New Roman" w:cs="Times New Roman"/>
          <w:sz w:val="28"/>
          <w:szCs w:val="28"/>
        </w:rPr>
        <w:t xml:space="preserve"> </w:t>
      </w:r>
      <w:r w:rsidRPr="00A84AD6">
        <w:rPr>
          <w:rFonts w:ascii="Times New Roman" w:hAnsi="Times New Roman" w:cs="Times New Roman"/>
          <w:sz w:val="28"/>
          <w:szCs w:val="28"/>
        </w:rPr>
        <w:t xml:space="preserve">особенно эффективен тогда, когда процессуальные механизмы принудительного исполнения не разработаны или вовсе не предусмотрены, а также в случаях обязательств </w:t>
      </w:r>
      <w:proofErr w:type="spellStart"/>
      <w:r w:rsidRPr="00A84AD6">
        <w:rPr>
          <w:rFonts w:ascii="Times New Roman" w:hAnsi="Times New Roman" w:cs="Times New Roman"/>
          <w:sz w:val="28"/>
          <w:szCs w:val="28"/>
        </w:rPr>
        <w:t>de</w:t>
      </w:r>
      <w:proofErr w:type="spellEnd"/>
      <w:r w:rsidRPr="00A84AD6">
        <w:rPr>
          <w:rFonts w:ascii="Times New Roman" w:hAnsi="Times New Roman" w:cs="Times New Roman"/>
          <w:sz w:val="28"/>
          <w:szCs w:val="28"/>
        </w:rPr>
        <w:t xml:space="preserve"> </w:t>
      </w:r>
      <w:proofErr w:type="spellStart"/>
      <w:r w:rsidRPr="00A84AD6">
        <w:rPr>
          <w:rFonts w:ascii="Times New Roman" w:hAnsi="Times New Roman" w:cs="Times New Roman"/>
          <w:sz w:val="28"/>
          <w:szCs w:val="28"/>
        </w:rPr>
        <w:t>faire</w:t>
      </w:r>
      <w:proofErr w:type="spellEnd"/>
      <w:r w:rsidRPr="00A84AD6">
        <w:rPr>
          <w:rFonts w:ascii="Times New Roman" w:hAnsi="Times New Roman" w:cs="Times New Roman"/>
          <w:sz w:val="28"/>
          <w:szCs w:val="28"/>
        </w:rPr>
        <w:t xml:space="preserve">, по которым, </w:t>
      </w:r>
      <w:r w:rsidRPr="00A84AD6">
        <w:rPr>
          <w:rFonts w:ascii="Times New Roman" w:hAnsi="Times New Roman" w:cs="Times New Roman"/>
          <w:sz w:val="28"/>
          <w:szCs w:val="28"/>
        </w:rPr>
        <w:lastRenderedPageBreak/>
        <w:t xml:space="preserve">как известно, изначально было невозможно требовать исполнения в натуре. В целом на сегодняшний момент </w:t>
      </w:r>
      <w:proofErr w:type="spellStart"/>
      <w:r w:rsidRPr="00A84AD6">
        <w:rPr>
          <w:rFonts w:ascii="Times New Roman" w:hAnsi="Times New Roman" w:cs="Times New Roman"/>
          <w:sz w:val="28"/>
          <w:szCs w:val="28"/>
        </w:rPr>
        <w:t>astreine</w:t>
      </w:r>
      <w:proofErr w:type="spellEnd"/>
      <w:r w:rsidRPr="00A84AD6">
        <w:rPr>
          <w:rFonts w:ascii="Times New Roman" w:hAnsi="Times New Roman" w:cs="Times New Roman"/>
          <w:sz w:val="28"/>
          <w:szCs w:val="28"/>
        </w:rPr>
        <w:t xml:space="preserve"> применяется судами Франции очень часто, и сфера его применения расширяется. Это происходит, несмотря на часто раздающуюся критику института со стороны известных ученых (в особенности, воспитанных на традициях общего права с его непринятием штрафных санкций и, в частности, неустоек), пеняющих на исключительно штрафной и чрезмерный характер данной меры, а также несмотря на непринятие данного подхода в некоторых других юрисдикциях романской правовой семьи (Луизиана, Квебек).</w:t>
      </w:r>
    </w:p>
    <w:p w14:paraId="1A7DAA60" w14:textId="381239F6" w:rsidR="00A84AD6" w:rsidRDefault="00A84AD6" w:rsidP="00A84AD6">
      <w:pPr>
        <w:rPr>
          <w:rFonts w:ascii="Times New Roman" w:hAnsi="Times New Roman" w:cs="Times New Roman"/>
          <w:sz w:val="28"/>
          <w:szCs w:val="28"/>
        </w:rPr>
      </w:pPr>
      <w:r>
        <w:rPr>
          <w:rFonts w:ascii="Times New Roman" w:hAnsi="Times New Roman" w:cs="Times New Roman"/>
          <w:sz w:val="28"/>
          <w:szCs w:val="28"/>
        </w:rPr>
        <w:t>7 слайд</w:t>
      </w:r>
    </w:p>
    <w:p w14:paraId="089D8BA6" w14:textId="77777777" w:rsidR="00A84AD6" w:rsidRPr="00A84AD6" w:rsidRDefault="00A84AD6" w:rsidP="00A84AD6">
      <w:pPr>
        <w:pStyle w:val="a3"/>
        <w:numPr>
          <w:ilvl w:val="0"/>
          <w:numId w:val="3"/>
        </w:numPr>
        <w:rPr>
          <w:rFonts w:ascii="Times New Roman" w:hAnsi="Times New Roman" w:cs="Times New Roman"/>
          <w:sz w:val="28"/>
          <w:szCs w:val="28"/>
        </w:rPr>
      </w:pPr>
      <w:r w:rsidRPr="00A84AD6">
        <w:rPr>
          <w:rFonts w:ascii="Times New Roman" w:hAnsi="Times New Roman" w:cs="Times New Roman"/>
          <w:sz w:val="28"/>
          <w:szCs w:val="28"/>
        </w:rPr>
        <w:t xml:space="preserve">В странах немецкой правовой семьи иск об исполнении в натуре является основным средством защиты. По Германскому гражданскому уложению (далее - ГГУ) кредитор всегда может обратиться в суд с требованием об исполнении договора (ст. 241, 249 ГГУ). Более того, формально потребовать денежной компенсации кредитор может, только если воспользоваться требованием об исполнении в натуре по тем или иным причинам невозможно. Это означает, что в Германии теоретически компенсация убытков является факультативным средством защиты по отношению к требованию об исполнении в натуре. </w:t>
      </w:r>
    </w:p>
    <w:p w14:paraId="548CAD79" w14:textId="5195E77D" w:rsidR="00A84AD6" w:rsidRDefault="00A84AD6" w:rsidP="00A84AD6">
      <w:pPr>
        <w:rPr>
          <w:rFonts w:ascii="Times New Roman" w:hAnsi="Times New Roman" w:cs="Times New Roman"/>
          <w:sz w:val="28"/>
          <w:szCs w:val="28"/>
        </w:rPr>
      </w:pPr>
      <w:r>
        <w:rPr>
          <w:rFonts w:ascii="Times New Roman" w:hAnsi="Times New Roman" w:cs="Times New Roman"/>
          <w:sz w:val="28"/>
          <w:szCs w:val="28"/>
        </w:rPr>
        <w:t>8 слайд</w:t>
      </w:r>
    </w:p>
    <w:p w14:paraId="2E466EE8" w14:textId="4037DC41" w:rsidR="00A84AD6" w:rsidRDefault="00A84AD6" w:rsidP="00A84AD6">
      <w:pPr>
        <w:pStyle w:val="a3"/>
        <w:numPr>
          <w:ilvl w:val="0"/>
          <w:numId w:val="3"/>
        </w:numPr>
        <w:rPr>
          <w:rFonts w:ascii="Times New Roman" w:hAnsi="Times New Roman" w:cs="Times New Roman"/>
          <w:sz w:val="28"/>
          <w:szCs w:val="28"/>
        </w:rPr>
      </w:pPr>
      <w:r w:rsidRPr="00A84AD6">
        <w:rPr>
          <w:rFonts w:ascii="Times New Roman" w:hAnsi="Times New Roman" w:cs="Times New Roman"/>
          <w:sz w:val="28"/>
          <w:szCs w:val="28"/>
        </w:rPr>
        <w:t>Суд вправе отказать кредитору в иске об исполнении в натуре (</w:t>
      </w:r>
      <w:proofErr w:type="spellStart"/>
      <w:r w:rsidRPr="00A84AD6">
        <w:rPr>
          <w:rFonts w:ascii="Times New Roman" w:hAnsi="Times New Roman" w:cs="Times New Roman"/>
          <w:sz w:val="28"/>
          <w:szCs w:val="28"/>
        </w:rPr>
        <w:t>naturalherstelling</w:t>
      </w:r>
      <w:proofErr w:type="spellEnd"/>
      <w:r w:rsidRPr="00A84AD6">
        <w:rPr>
          <w:rFonts w:ascii="Times New Roman" w:hAnsi="Times New Roman" w:cs="Times New Roman"/>
          <w:sz w:val="28"/>
          <w:szCs w:val="28"/>
        </w:rPr>
        <w:t>) только в ряде случаев: если кредитор после наступления просрочки установил должнику дополнительный срок в порядке ст. 250 ГГУ для исполнения в натуре, и должник в течение его не исполнил свои обязательства; если по вине должника наступила невозможность исполнения (ст. 251, 280, 325 ГГУ; ст. 920 Австрийского гражданского уложения); если для</w:t>
      </w:r>
      <w:r w:rsidRPr="00A84AD6">
        <w:rPr>
          <w:rFonts w:ascii="Times New Roman" w:hAnsi="Times New Roman" w:cs="Times New Roman"/>
          <w:sz w:val="28"/>
          <w:szCs w:val="28"/>
        </w:rPr>
        <w:t xml:space="preserve"> </w:t>
      </w:r>
      <w:r w:rsidRPr="00A84AD6">
        <w:rPr>
          <w:rFonts w:ascii="Times New Roman" w:hAnsi="Times New Roman" w:cs="Times New Roman"/>
          <w:sz w:val="28"/>
          <w:szCs w:val="28"/>
        </w:rPr>
        <w:t>должника исполнение своих обязательств в натуре сопряжено с несоразмерно высокими затратами или усилиями (п. 2 ст. 251 ГГУ) и в некоторых других случаях.</w:t>
      </w:r>
      <w:r>
        <w:rPr>
          <w:rFonts w:ascii="Times New Roman" w:hAnsi="Times New Roman" w:cs="Times New Roman"/>
          <w:sz w:val="28"/>
          <w:szCs w:val="28"/>
        </w:rPr>
        <w:t xml:space="preserve"> </w:t>
      </w:r>
      <w:r w:rsidRPr="00A84AD6">
        <w:rPr>
          <w:rFonts w:ascii="Times New Roman" w:hAnsi="Times New Roman" w:cs="Times New Roman"/>
          <w:sz w:val="28"/>
          <w:szCs w:val="28"/>
        </w:rPr>
        <w:t>Кроме того, в соответствии с Германским торговым уложением (далее - ГТУ) (ст. 376 ГТУ) кредитор в случае просрочки должника не вправе требовать исполнения в натуре, если он немедленно после наступления просрочки не уведомит должника о необходимости исполнить обязательство в натуре. Во всех остальных случаях суд обязан вынести решение об исполнении обязательства в натуре.</w:t>
      </w:r>
    </w:p>
    <w:p w14:paraId="3A097A76" w14:textId="55980F47" w:rsidR="00A84AD6" w:rsidRDefault="00A84AD6" w:rsidP="00A84AD6">
      <w:pPr>
        <w:rPr>
          <w:rFonts w:ascii="Times New Roman" w:hAnsi="Times New Roman" w:cs="Times New Roman"/>
          <w:sz w:val="28"/>
          <w:szCs w:val="28"/>
        </w:rPr>
      </w:pPr>
      <w:r>
        <w:rPr>
          <w:rFonts w:ascii="Times New Roman" w:hAnsi="Times New Roman" w:cs="Times New Roman"/>
          <w:sz w:val="28"/>
          <w:szCs w:val="28"/>
        </w:rPr>
        <w:t>9</w:t>
      </w:r>
      <w:r w:rsidR="00AA02B7">
        <w:rPr>
          <w:rFonts w:ascii="Times New Roman" w:hAnsi="Times New Roman" w:cs="Times New Roman"/>
          <w:sz w:val="28"/>
          <w:szCs w:val="28"/>
        </w:rPr>
        <w:t>,10</w:t>
      </w:r>
      <w:r>
        <w:rPr>
          <w:rFonts w:ascii="Times New Roman" w:hAnsi="Times New Roman" w:cs="Times New Roman"/>
          <w:sz w:val="28"/>
          <w:szCs w:val="28"/>
        </w:rPr>
        <w:t xml:space="preserve"> слайд</w:t>
      </w:r>
    </w:p>
    <w:p w14:paraId="63C5CC2D" w14:textId="6DF5CCB9" w:rsidR="00A84AD6" w:rsidRPr="00AA02B7" w:rsidRDefault="00A84AD6" w:rsidP="00AA02B7">
      <w:pPr>
        <w:pStyle w:val="a3"/>
        <w:numPr>
          <w:ilvl w:val="0"/>
          <w:numId w:val="3"/>
        </w:numPr>
        <w:rPr>
          <w:rFonts w:ascii="Times New Roman" w:hAnsi="Times New Roman" w:cs="Times New Roman"/>
          <w:sz w:val="28"/>
          <w:szCs w:val="28"/>
        </w:rPr>
      </w:pPr>
      <w:r w:rsidRPr="00AA02B7">
        <w:rPr>
          <w:rFonts w:ascii="Times New Roman" w:hAnsi="Times New Roman" w:cs="Times New Roman"/>
          <w:sz w:val="28"/>
          <w:szCs w:val="28"/>
        </w:rPr>
        <w:lastRenderedPageBreak/>
        <w:t xml:space="preserve">В английском общем праве традиционно иск об исполнении в натуре сам по себе не существовал. Кроме денежных обязательств (взыскиваемых практически во всех случаях при помощи иска о цене - </w:t>
      </w:r>
      <w:proofErr w:type="spellStart"/>
      <w:r w:rsidRPr="00AA02B7">
        <w:rPr>
          <w:rFonts w:ascii="Times New Roman" w:hAnsi="Times New Roman" w:cs="Times New Roman"/>
          <w:sz w:val="28"/>
          <w:szCs w:val="28"/>
        </w:rPr>
        <w:t>action</w:t>
      </w:r>
      <w:proofErr w:type="spellEnd"/>
      <w:r w:rsidRPr="00AA02B7">
        <w:rPr>
          <w:rFonts w:ascii="Times New Roman" w:hAnsi="Times New Roman" w:cs="Times New Roman"/>
          <w:sz w:val="28"/>
          <w:szCs w:val="28"/>
        </w:rPr>
        <w:t xml:space="preserve"> </w:t>
      </w:r>
      <w:proofErr w:type="spellStart"/>
      <w:r w:rsidRPr="00AA02B7">
        <w:rPr>
          <w:rFonts w:ascii="Times New Roman" w:hAnsi="Times New Roman" w:cs="Times New Roman"/>
          <w:sz w:val="28"/>
          <w:szCs w:val="28"/>
        </w:rPr>
        <w:t>for</w:t>
      </w:r>
      <w:proofErr w:type="spellEnd"/>
      <w:r w:rsidRPr="00AA02B7">
        <w:rPr>
          <w:rFonts w:ascii="Times New Roman" w:hAnsi="Times New Roman" w:cs="Times New Roman"/>
          <w:sz w:val="28"/>
          <w:szCs w:val="28"/>
        </w:rPr>
        <w:t xml:space="preserve"> </w:t>
      </w:r>
      <w:proofErr w:type="spellStart"/>
      <w:r w:rsidRPr="00AA02B7">
        <w:rPr>
          <w:rFonts w:ascii="Times New Roman" w:hAnsi="Times New Roman" w:cs="Times New Roman"/>
          <w:sz w:val="28"/>
          <w:szCs w:val="28"/>
        </w:rPr>
        <w:t>the</w:t>
      </w:r>
      <w:proofErr w:type="spellEnd"/>
      <w:r w:rsidRPr="00AA02B7">
        <w:rPr>
          <w:rFonts w:ascii="Times New Roman" w:hAnsi="Times New Roman" w:cs="Times New Roman"/>
          <w:sz w:val="28"/>
          <w:szCs w:val="28"/>
        </w:rPr>
        <w:t xml:space="preserve"> </w:t>
      </w:r>
      <w:proofErr w:type="spellStart"/>
      <w:r w:rsidRPr="00AA02B7">
        <w:rPr>
          <w:rFonts w:ascii="Times New Roman" w:hAnsi="Times New Roman" w:cs="Times New Roman"/>
          <w:sz w:val="28"/>
          <w:szCs w:val="28"/>
        </w:rPr>
        <w:t>price</w:t>
      </w:r>
      <w:proofErr w:type="spellEnd"/>
      <w:r w:rsidRPr="00AA02B7">
        <w:rPr>
          <w:rFonts w:ascii="Times New Roman" w:hAnsi="Times New Roman" w:cs="Times New Roman"/>
          <w:sz w:val="28"/>
          <w:szCs w:val="28"/>
        </w:rPr>
        <w:t xml:space="preserve">) и обязательств воздержаться от действий (защищаемых иском о запрете действий - </w:t>
      </w:r>
      <w:proofErr w:type="spellStart"/>
      <w:r w:rsidRPr="00AA02B7">
        <w:rPr>
          <w:rFonts w:ascii="Times New Roman" w:hAnsi="Times New Roman" w:cs="Times New Roman"/>
          <w:sz w:val="28"/>
          <w:szCs w:val="28"/>
        </w:rPr>
        <w:t>injunction</w:t>
      </w:r>
      <w:proofErr w:type="spellEnd"/>
      <w:r w:rsidRPr="00AA02B7">
        <w:rPr>
          <w:rFonts w:ascii="Times New Roman" w:hAnsi="Times New Roman" w:cs="Times New Roman"/>
          <w:sz w:val="28"/>
          <w:szCs w:val="28"/>
        </w:rPr>
        <w:t xml:space="preserve">), все другие обязательства не могли быть предметом требований кредитора в суде, а должник мог, по сути, откупиться от исполнения, уплатив убытки, всегда и при любых условиях. Исходный принцип общего права заключается в возможности произвольного расторжения договора должником при условии, что должник остается обязанным компенсировать кредитору убытки. Как правило, о возможности произвольного расторжения напрямую не говорится, но данная возможность должника предполагается в тех многочисленных случаях, когда кредитор изначально лишен права принуждать к исполнению обязательства в натуре. В такого рода случаях должник, отказавшийся от исполнения, может быть уверен, что все, что может в данном случае кредитор, это взыскать убытки за неисполнение (в том числе абстрактные убытки или разницу в цене по сравнению с заменяющей сделкой). Поэтому зачастую стороны сразу после отказа должника от договора заключают соглашение об убытках, </w:t>
      </w:r>
      <w:proofErr w:type="gramStart"/>
      <w:r w:rsidRPr="00AA02B7">
        <w:rPr>
          <w:rFonts w:ascii="Times New Roman" w:hAnsi="Times New Roman" w:cs="Times New Roman"/>
          <w:sz w:val="28"/>
          <w:szCs w:val="28"/>
        </w:rPr>
        <w:t>т.е.</w:t>
      </w:r>
      <w:proofErr w:type="gramEnd"/>
      <w:r w:rsidRPr="00AA02B7">
        <w:rPr>
          <w:rFonts w:ascii="Times New Roman" w:hAnsi="Times New Roman" w:cs="Times New Roman"/>
          <w:sz w:val="28"/>
          <w:szCs w:val="28"/>
        </w:rPr>
        <w:t xml:space="preserve"> той сумме, уплатой которой должник откупается от исполнения. Если к такому соглашению прийти сторонам не удается, то вопрос об откупной сумме решается в суде. Ставить же вопрос об исполнении в натуре в суде кредитор в большинстве случаев не может. Очевидно, что этот подход прямо противоположен исходному началу романо-германской правовой традиции.</w:t>
      </w:r>
    </w:p>
    <w:p w14:paraId="2A4423A4" w14:textId="458EF98C" w:rsidR="00A84AD6" w:rsidRPr="00AA02B7" w:rsidRDefault="00A84AD6" w:rsidP="00AA02B7">
      <w:pPr>
        <w:pStyle w:val="a3"/>
        <w:numPr>
          <w:ilvl w:val="0"/>
          <w:numId w:val="3"/>
        </w:numPr>
        <w:rPr>
          <w:rFonts w:ascii="Times New Roman" w:hAnsi="Times New Roman" w:cs="Times New Roman"/>
          <w:sz w:val="28"/>
          <w:szCs w:val="28"/>
        </w:rPr>
      </w:pPr>
      <w:r w:rsidRPr="00AA02B7">
        <w:rPr>
          <w:rFonts w:ascii="Times New Roman" w:hAnsi="Times New Roman" w:cs="Times New Roman"/>
          <w:sz w:val="28"/>
          <w:szCs w:val="28"/>
        </w:rPr>
        <w:t>Но с развитием права справедливости (</w:t>
      </w:r>
      <w:proofErr w:type="spellStart"/>
      <w:r w:rsidRPr="00AA02B7">
        <w:rPr>
          <w:rFonts w:ascii="Times New Roman" w:hAnsi="Times New Roman" w:cs="Times New Roman"/>
          <w:sz w:val="28"/>
          <w:szCs w:val="28"/>
        </w:rPr>
        <w:t>law</w:t>
      </w:r>
      <w:proofErr w:type="spellEnd"/>
      <w:r w:rsidRPr="00AA02B7">
        <w:rPr>
          <w:rFonts w:ascii="Times New Roman" w:hAnsi="Times New Roman" w:cs="Times New Roman"/>
          <w:sz w:val="28"/>
          <w:szCs w:val="28"/>
        </w:rPr>
        <w:t xml:space="preserve"> of </w:t>
      </w:r>
      <w:proofErr w:type="spellStart"/>
      <w:r w:rsidRPr="00AA02B7">
        <w:rPr>
          <w:rFonts w:ascii="Times New Roman" w:hAnsi="Times New Roman" w:cs="Times New Roman"/>
          <w:sz w:val="28"/>
          <w:szCs w:val="28"/>
        </w:rPr>
        <w:t>equity</w:t>
      </w:r>
      <w:proofErr w:type="spellEnd"/>
      <w:r w:rsidRPr="00AA02B7">
        <w:rPr>
          <w:rFonts w:ascii="Times New Roman" w:hAnsi="Times New Roman" w:cs="Times New Roman"/>
          <w:sz w:val="28"/>
          <w:szCs w:val="28"/>
        </w:rPr>
        <w:t>) иск об исполнении в натуре (</w:t>
      </w:r>
      <w:proofErr w:type="spellStart"/>
      <w:r w:rsidRPr="00AA02B7">
        <w:rPr>
          <w:rFonts w:ascii="Times New Roman" w:hAnsi="Times New Roman" w:cs="Times New Roman"/>
          <w:sz w:val="28"/>
          <w:szCs w:val="28"/>
        </w:rPr>
        <w:t>action</w:t>
      </w:r>
      <w:proofErr w:type="spellEnd"/>
      <w:r w:rsidRPr="00AA02B7">
        <w:rPr>
          <w:rFonts w:ascii="Times New Roman" w:hAnsi="Times New Roman" w:cs="Times New Roman"/>
          <w:sz w:val="28"/>
          <w:szCs w:val="28"/>
        </w:rPr>
        <w:t xml:space="preserve"> </w:t>
      </w:r>
      <w:proofErr w:type="spellStart"/>
      <w:r w:rsidRPr="00AA02B7">
        <w:rPr>
          <w:rFonts w:ascii="Times New Roman" w:hAnsi="Times New Roman" w:cs="Times New Roman"/>
          <w:sz w:val="28"/>
          <w:szCs w:val="28"/>
        </w:rPr>
        <w:t>for</w:t>
      </w:r>
      <w:proofErr w:type="spellEnd"/>
      <w:r w:rsidRPr="00AA02B7">
        <w:rPr>
          <w:rFonts w:ascii="Times New Roman" w:hAnsi="Times New Roman" w:cs="Times New Roman"/>
          <w:sz w:val="28"/>
          <w:szCs w:val="28"/>
        </w:rPr>
        <w:t xml:space="preserve"> </w:t>
      </w:r>
      <w:proofErr w:type="spellStart"/>
      <w:r w:rsidRPr="00AA02B7">
        <w:rPr>
          <w:rFonts w:ascii="Times New Roman" w:hAnsi="Times New Roman" w:cs="Times New Roman"/>
          <w:sz w:val="28"/>
          <w:szCs w:val="28"/>
        </w:rPr>
        <w:t>specific</w:t>
      </w:r>
      <w:proofErr w:type="spellEnd"/>
      <w:r w:rsidRPr="00AA02B7">
        <w:rPr>
          <w:rFonts w:ascii="Times New Roman" w:hAnsi="Times New Roman" w:cs="Times New Roman"/>
          <w:sz w:val="28"/>
          <w:szCs w:val="28"/>
        </w:rPr>
        <w:t xml:space="preserve"> </w:t>
      </w:r>
      <w:proofErr w:type="spellStart"/>
      <w:r w:rsidRPr="00AA02B7">
        <w:rPr>
          <w:rFonts w:ascii="Times New Roman" w:hAnsi="Times New Roman" w:cs="Times New Roman"/>
          <w:sz w:val="28"/>
          <w:szCs w:val="28"/>
        </w:rPr>
        <w:t>performance</w:t>
      </w:r>
      <w:proofErr w:type="spellEnd"/>
      <w:r w:rsidRPr="00AA02B7">
        <w:rPr>
          <w:rFonts w:ascii="Times New Roman" w:hAnsi="Times New Roman" w:cs="Times New Roman"/>
          <w:sz w:val="28"/>
          <w:szCs w:val="28"/>
        </w:rPr>
        <w:t>) стал возможен в ряде случаев.</w:t>
      </w:r>
    </w:p>
    <w:p w14:paraId="19085923" w14:textId="74D0E32A" w:rsidR="00AA02B7" w:rsidRDefault="00AA02B7" w:rsidP="00A84AD6">
      <w:pPr>
        <w:rPr>
          <w:rFonts w:ascii="Times New Roman" w:hAnsi="Times New Roman" w:cs="Times New Roman"/>
          <w:sz w:val="28"/>
          <w:szCs w:val="28"/>
        </w:rPr>
      </w:pPr>
      <w:r>
        <w:rPr>
          <w:rFonts w:ascii="Times New Roman" w:hAnsi="Times New Roman" w:cs="Times New Roman"/>
          <w:sz w:val="28"/>
          <w:szCs w:val="28"/>
        </w:rPr>
        <w:t>11 слайд</w:t>
      </w:r>
    </w:p>
    <w:p w14:paraId="6A2F637E" w14:textId="618FF2CB" w:rsidR="00AA02B7" w:rsidRPr="00AA02B7" w:rsidRDefault="00AA02B7" w:rsidP="00AA02B7">
      <w:pPr>
        <w:pStyle w:val="a3"/>
        <w:numPr>
          <w:ilvl w:val="0"/>
          <w:numId w:val="3"/>
        </w:numPr>
        <w:rPr>
          <w:rFonts w:ascii="Times New Roman" w:hAnsi="Times New Roman" w:cs="Times New Roman"/>
          <w:sz w:val="28"/>
          <w:szCs w:val="28"/>
        </w:rPr>
      </w:pPr>
      <w:r w:rsidRPr="00AA02B7">
        <w:rPr>
          <w:rFonts w:ascii="Times New Roman" w:hAnsi="Times New Roman" w:cs="Times New Roman"/>
          <w:sz w:val="28"/>
          <w:szCs w:val="28"/>
        </w:rPr>
        <w:t xml:space="preserve">На данный момент общепризнанно, что суд не обязан выносить решение об исполнении в натуре: данный вопрос отнесен полностью на усмотрение суда. Причем вынести решение о </w:t>
      </w:r>
      <w:proofErr w:type="spellStart"/>
      <w:r w:rsidRPr="00AA02B7">
        <w:rPr>
          <w:rFonts w:ascii="Times New Roman" w:hAnsi="Times New Roman" w:cs="Times New Roman"/>
          <w:sz w:val="28"/>
          <w:szCs w:val="28"/>
        </w:rPr>
        <w:t>specific</w:t>
      </w:r>
      <w:proofErr w:type="spellEnd"/>
      <w:r w:rsidRPr="00AA02B7">
        <w:rPr>
          <w:rFonts w:ascii="Times New Roman" w:hAnsi="Times New Roman" w:cs="Times New Roman"/>
          <w:sz w:val="28"/>
          <w:szCs w:val="28"/>
        </w:rPr>
        <w:t xml:space="preserve"> </w:t>
      </w:r>
      <w:proofErr w:type="spellStart"/>
      <w:r w:rsidRPr="00AA02B7">
        <w:rPr>
          <w:rFonts w:ascii="Times New Roman" w:hAnsi="Times New Roman" w:cs="Times New Roman"/>
          <w:sz w:val="28"/>
          <w:szCs w:val="28"/>
        </w:rPr>
        <w:t>performance</w:t>
      </w:r>
      <w:proofErr w:type="spellEnd"/>
      <w:r w:rsidRPr="00AA02B7">
        <w:rPr>
          <w:rFonts w:ascii="Times New Roman" w:hAnsi="Times New Roman" w:cs="Times New Roman"/>
          <w:sz w:val="28"/>
          <w:szCs w:val="28"/>
        </w:rPr>
        <w:t xml:space="preserve"> суд может только в случаях, когда компенсация убытков в полной мере не защищает интересы кредитора.</w:t>
      </w:r>
    </w:p>
    <w:p w14:paraId="65B8ABAF" w14:textId="6B0B2A62" w:rsidR="00AA02B7" w:rsidRPr="00AA02B7" w:rsidRDefault="00AA02B7" w:rsidP="00AA02B7">
      <w:pPr>
        <w:pStyle w:val="a3"/>
        <w:numPr>
          <w:ilvl w:val="0"/>
          <w:numId w:val="3"/>
        </w:numPr>
        <w:rPr>
          <w:rFonts w:ascii="Times New Roman" w:hAnsi="Times New Roman" w:cs="Times New Roman"/>
          <w:sz w:val="28"/>
          <w:szCs w:val="28"/>
        </w:rPr>
      </w:pPr>
      <w:r w:rsidRPr="00AA02B7">
        <w:rPr>
          <w:rFonts w:ascii="Times New Roman" w:hAnsi="Times New Roman" w:cs="Times New Roman"/>
          <w:sz w:val="28"/>
          <w:szCs w:val="28"/>
        </w:rPr>
        <w:t xml:space="preserve">Неадекватность убытков и соответственно допустимость иска об исполнении имеют место, в частности, тогда, когда кредитор требует передачи индивидуально-определенной вещи. В соответствии со ст. 2-716 Единообразного торгового кодекса США в ряде случаев возможно даже принудительное исполнение обязанности поставить родовые </w:t>
      </w:r>
      <w:r w:rsidRPr="00AA02B7">
        <w:rPr>
          <w:rFonts w:ascii="Times New Roman" w:hAnsi="Times New Roman" w:cs="Times New Roman"/>
          <w:sz w:val="28"/>
          <w:szCs w:val="28"/>
        </w:rPr>
        <w:lastRenderedPageBreak/>
        <w:t>вещи. Знает такие случаи и английская судебная практика, если отсутствует реальная возможность совершить заменяющую сделку.</w:t>
      </w:r>
    </w:p>
    <w:p w14:paraId="135A24C3" w14:textId="570A051F" w:rsidR="00AA02B7" w:rsidRPr="00AA02B7" w:rsidRDefault="00AA02B7" w:rsidP="00AA02B7">
      <w:pPr>
        <w:ind w:left="360"/>
        <w:rPr>
          <w:rFonts w:ascii="Times New Roman" w:hAnsi="Times New Roman" w:cs="Times New Roman"/>
          <w:sz w:val="28"/>
          <w:szCs w:val="28"/>
        </w:rPr>
      </w:pPr>
      <w:r w:rsidRPr="00AA02B7">
        <w:rPr>
          <w:rFonts w:ascii="Times New Roman" w:hAnsi="Times New Roman" w:cs="Times New Roman"/>
          <w:sz w:val="28"/>
          <w:szCs w:val="28"/>
        </w:rPr>
        <w:t>Тем не менее, даже если суд признает, что исполнение в натуре в большей степени защитит интересы кредитора, в иске будет отказано, если:</w:t>
      </w:r>
    </w:p>
    <w:p w14:paraId="4E6AE171" w14:textId="36736827" w:rsidR="00AA02B7" w:rsidRPr="00AA02B7" w:rsidRDefault="00AA02B7" w:rsidP="00AA02B7">
      <w:pPr>
        <w:rPr>
          <w:rFonts w:ascii="Times New Roman" w:hAnsi="Times New Roman" w:cs="Times New Roman"/>
          <w:sz w:val="28"/>
          <w:szCs w:val="28"/>
        </w:rPr>
      </w:pPr>
      <w:r w:rsidRPr="00AA02B7">
        <w:rPr>
          <w:rFonts w:ascii="Times New Roman" w:hAnsi="Times New Roman" w:cs="Times New Roman"/>
          <w:sz w:val="28"/>
          <w:szCs w:val="28"/>
        </w:rPr>
        <w:t>- процесс исполнения трудно контролировать;</w:t>
      </w:r>
    </w:p>
    <w:p w14:paraId="37C42401" w14:textId="046F7D9C" w:rsidR="00AA02B7" w:rsidRPr="00AA02B7" w:rsidRDefault="00AA02B7" w:rsidP="00AA02B7">
      <w:pPr>
        <w:rPr>
          <w:rFonts w:ascii="Times New Roman" w:hAnsi="Times New Roman" w:cs="Times New Roman"/>
          <w:sz w:val="28"/>
          <w:szCs w:val="28"/>
        </w:rPr>
      </w:pPr>
      <w:r w:rsidRPr="00AA02B7">
        <w:rPr>
          <w:rFonts w:ascii="Times New Roman" w:hAnsi="Times New Roman" w:cs="Times New Roman"/>
          <w:sz w:val="28"/>
          <w:szCs w:val="28"/>
        </w:rPr>
        <w:t>- исполнение носит личный характер;</w:t>
      </w:r>
    </w:p>
    <w:p w14:paraId="4E8A75C5" w14:textId="44326A31" w:rsidR="00AA02B7" w:rsidRPr="00AA02B7" w:rsidRDefault="00AA02B7" w:rsidP="00AA02B7">
      <w:pPr>
        <w:rPr>
          <w:rFonts w:ascii="Times New Roman" w:hAnsi="Times New Roman" w:cs="Times New Roman"/>
          <w:sz w:val="28"/>
          <w:szCs w:val="28"/>
        </w:rPr>
      </w:pPr>
      <w:r w:rsidRPr="00AA02B7">
        <w:rPr>
          <w:rFonts w:ascii="Times New Roman" w:hAnsi="Times New Roman" w:cs="Times New Roman"/>
          <w:sz w:val="28"/>
          <w:szCs w:val="28"/>
        </w:rPr>
        <w:t>- исполнение слишком затруднительно и сопряжено с неадекватными расходами и усилиями должника;</w:t>
      </w:r>
    </w:p>
    <w:p w14:paraId="75329F1A" w14:textId="5D20AD32" w:rsidR="00AA02B7" w:rsidRPr="00AA02B7" w:rsidRDefault="00AA02B7" w:rsidP="00AA02B7">
      <w:pPr>
        <w:rPr>
          <w:rFonts w:ascii="Times New Roman" w:hAnsi="Times New Roman" w:cs="Times New Roman"/>
          <w:sz w:val="28"/>
          <w:szCs w:val="28"/>
        </w:rPr>
      </w:pPr>
      <w:r w:rsidRPr="00AA02B7">
        <w:rPr>
          <w:rFonts w:ascii="Times New Roman" w:hAnsi="Times New Roman" w:cs="Times New Roman"/>
          <w:sz w:val="28"/>
          <w:szCs w:val="28"/>
        </w:rPr>
        <w:t>- исполнение стало невозможным;</w:t>
      </w:r>
    </w:p>
    <w:p w14:paraId="74609CF7" w14:textId="49A1375F" w:rsidR="00AA02B7" w:rsidRPr="00AA02B7" w:rsidRDefault="00AA02B7" w:rsidP="00AA02B7">
      <w:pPr>
        <w:rPr>
          <w:rFonts w:ascii="Times New Roman" w:hAnsi="Times New Roman" w:cs="Times New Roman"/>
          <w:sz w:val="28"/>
          <w:szCs w:val="28"/>
        </w:rPr>
      </w:pPr>
      <w:r w:rsidRPr="00AA02B7">
        <w:rPr>
          <w:rFonts w:ascii="Times New Roman" w:hAnsi="Times New Roman" w:cs="Times New Roman"/>
          <w:sz w:val="28"/>
          <w:szCs w:val="28"/>
        </w:rPr>
        <w:t>- договорные условия не позволяют однозначно и ясно установить порядок исполнения;</w:t>
      </w:r>
    </w:p>
    <w:p w14:paraId="0CA7BA72" w14:textId="2665DB2D" w:rsidR="00AA02B7" w:rsidRDefault="00AA02B7" w:rsidP="00AA02B7">
      <w:pPr>
        <w:rPr>
          <w:rFonts w:ascii="Times New Roman" w:hAnsi="Times New Roman" w:cs="Times New Roman"/>
          <w:sz w:val="28"/>
          <w:szCs w:val="28"/>
        </w:rPr>
      </w:pPr>
      <w:r w:rsidRPr="00AA02B7">
        <w:rPr>
          <w:rFonts w:ascii="Times New Roman" w:hAnsi="Times New Roman" w:cs="Times New Roman"/>
          <w:sz w:val="28"/>
          <w:szCs w:val="28"/>
        </w:rPr>
        <w:t>- исполнение носит безвозмездный характер, а также в некоторых других случаях.</w:t>
      </w:r>
    </w:p>
    <w:p w14:paraId="2C9624A4" w14:textId="77777777" w:rsidR="00AA02B7" w:rsidRPr="00A84AD6" w:rsidRDefault="00AA02B7" w:rsidP="00AA02B7">
      <w:pPr>
        <w:rPr>
          <w:rFonts w:ascii="Times New Roman" w:hAnsi="Times New Roman" w:cs="Times New Roman"/>
          <w:sz w:val="28"/>
          <w:szCs w:val="28"/>
        </w:rPr>
      </w:pPr>
    </w:p>
    <w:p w14:paraId="370636AE" w14:textId="77777777" w:rsidR="000F3E96" w:rsidRDefault="000F3E96"/>
    <w:sectPr w:rsidR="000F3E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93D06"/>
    <w:multiLevelType w:val="hybridMultilevel"/>
    <w:tmpl w:val="2D60364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5E57092"/>
    <w:multiLevelType w:val="hybridMultilevel"/>
    <w:tmpl w:val="76261D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71F5F54"/>
    <w:multiLevelType w:val="hybridMultilevel"/>
    <w:tmpl w:val="D03C4B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821"/>
    <w:rsid w:val="000F3E96"/>
    <w:rsid w:val="00765821"/>
    <w:rsid w:val="009C3A78"/>
    <w:rsid w:val="00A4569A"/>
    <w:rsid w:val="00A84AD6"/>
    <w:rsid w:val="00AA02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1090D"/>
  <w15:chartTrackingRefBased/>
  <w15:docId w15:val="{7DEFFA83-3D59-40F9-907B-EBF8CDB89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3E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1381</Words>
  <Characters>7872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qedi157</dc:creator>
  <cp:keywords/>
  <dc:description/>
  <cp:lastModifiedBy>qedi157</cp:lastModifiedBy>
  <cp:revision>2</cp:revision>
  <dcterms:created xsi:type="dcterms:W3CDTF">2021-06-07T17:12:00Z</dcterms:created>
  <dcterms:modified xsi:type="dcterms:W3CDTF">2021-06-07T17:12:00Z</dcterms:modified>
</cp:coreProperties>
</file>