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7FB75" w14:textId="035407C9" w:rsidR="003273A8" w:rsidRPr="003273A8" w:rsidRDefault="003273A8" w:rsidP="003273A8">
      <w:pPr>
        <w:jc w:val="center"/>
        <w:rPr>
          <w:rFonts w:ascii="Times New Roman" w:hAnsi="Times New Roman" w:cs="Times New Roman"/>
          <w:b/>
          <w:bCs/>
        </w:rPr>
      </w:pPr>
      <w:r w:rsidRPr="003273A8">
        <w:rPr>
          <w:rFonts w:ascii="Times New Roman" w:hAnsi="Times New Roman" w:cs="Times New Roman"/>
          <w:b/>
          <w:bCs/>
        </w:rPr>
        <w:t>специальные права и обязанности коммерсантов</w:t>
      </w:r>
    </w:p>
    <w:p w14:paraId="68478BD1" w14:textId="3210A832" w:rsidR="007D2383" w:rsidRPr="007D2383" w:rsidRDefault="003273A8" w:rsidP="007D2383">
      <w:pPr>
        <w:rPr>
          <w:rFonts w:ascii="Times New Roman" w:hAnsi="Times New Roman" w:cs="Times New Roman"/>
        </w:rPr>
      </w:pPr>
      <w:r w:rsidRPr="0095472C">
        <w:rPr>
          <w:rFonts w:ascii="Times New Roman" w:hAnsi="Times New Roman" w:cs="Times New Roman"/>
          <w:b/>
          <w:bCs/>
          <w:highlight w:val="yellow"/>
        </w:rPr>
        <w:t>1 слайд</w:t>
      </w:r>
      <w:r>
        <w:rPr>
          <w:rFonts w:ascii="Times New Roman" w:hAnsi="Times New Roman" w:cs="Times New Roman"/>
        </w:rPr>
        <w:t xml:space="preserve"> </w:t>
      </w:r>
      <w:r w:rsidR="007D2383" w:rsidRPr="007D2383">
        <w:rPr>
          <w:rFonts w:ascii="Times New Roman" w:hAnsi="Times New Roman" w:cs="Times New Roman"/>
        </w:rPr>
        <w:t>Понятие КОММЕРСАНТ имеется в зарубежном законодательстве стран с дуалистической системой права. К ним относится особая категория лиц, ведущая предпринимательскую деятельность на профессиональной основе в виде промысла. Различаются коммерсанты коллективные и индивидуальные. Коллективным коммерсантом считаются торговые товарищества, индивидуальным — физические лица, обладающие полной право- и дееспособностью и выступающие от собственного имени. Западные исследователи отмечают признаки коммерсанта: самостоятельность, профессионализм, деятельность за свой счет. Коммерсанты имеют фирменное наименование, обязаны вести бухгалтерский учет проводимых торговых операций, регистрируются в специальном реестре.</w:t>
      </w:r>
    </w:p>
    <w:p w14:paraId="74061D76" w14:textId="0027E6D2" w:rsidR="007D2383" w:rsidRPr="007D2383" w:rsidRDefault="007D2383" w:rsidP="007D2383">
      <w:pPr>
        <w:rPr>
          <w:rFonts w:ascii="Times New Roman" w:hAnsi="Times New Roman" w:cs="Times New Roman"/>
        </w:rPr>
      </w:pPr>
      <w:r w:rsidRPr="007D2383">
        <w:rPr>
          <w:rFonts w:ascii="Times New Roman" w:hAnsi="Times New Roman" w:cs="Times New Roman"/>
        </w:rPr>
        <w:t>Правовое положение коммерсантов регулируется торговыми кодексами и специальными законами</w:t>
      </w:r>
      <w:r w:rsidR="0095472C">
        <w:rPr>
          <w:rFonts w:ascii="Times New Roman" w:hAnsi="Times New Roman" w:cs="Times New Roman"/>
        </w:rPr>
        <w:t>.</w:t>
      </w:r>
    </w:p>
    <w:p w14:paraId="1C1A1924" w14:textId="15CEBD11" w:rsidR="007D2383" w:rsidRDefault="007D2383" w:rsidP="007D2383">
      <w:pPr>
        <w:rPr>
          <w:rFonts w:ascii="Times New Roman" w:hAnsi="Times New Roman" w:cs="Times New Roman"/>
        </w:rPr>
      </w:pPr>
      <w:r w:rsidRPr="007D2383">
        <w:rPr>
          <w:rFonts w:ascii="Times New Roman" w:hAnsi="Times New Roman" w:cs="Times New Roman"/>
        </w:rPr>
        <w:t>Для зарубежного законодательства характерно широкое понимание коммерсанта как предпринимателя, осуществляющего любую предпринимательскую деятельность, направленную на получение прибыли.</w:t>
      </w:r>
    </w:p>
    <w:p w14:paraId="732BF1C6" w14:textId="1BF81F1A" w:rsidR="007D2383" w:rsidRPr="007D2383" w:rsidRDefault="007D2383" w:rsidP="007D2383">
      <w:pPr>
        <w:rPr>
          <w:rFonts w:ascii="Times New Roman" w:hAnsi="Times New Roman" w:cs="Times New Roman"/>
        </w:rPr>
      </w:pPr>
      <w:r w:rsidRPr="007D2383">
        <w:rPr>
          <w:rFonts w:ascii="Times New Roman" w:hAnsi="Times New Roman" w:cs="Times New Roman"/>
        </w:rPr>
        <w:t>Современному коммерсанту присущи такие признаки, как профессионализм, поскольку без специальных знаний профессиональное осуществление торговой деятельности невозможно. Как и другие предприниматели, коммерсанты осуществляют деятельность на свой риск. Их деятельность направлена на систематическое извлечение прибыли.</w:t>
      </w:r>
    </w:p>
    <w:p w14:paraId="3D60094F" w14:textId="1C6BCD82" w:rsidR="007D2383" w:rsidRDefault="0095472C" w:rsidP="007D2383">
      <w:pPr>
        <w:rPr>
          <w:rFonts w:ascii="Times New Roman" w:hAnsi="Times New Roman" w:cs="Times New Roman"/>
        </w:rPr>
      </w:pPr>
      <w:r w:rsidRPr="0095472C">
        <w:rPr>
          <w:rFonts w:ascii="Times New Roman" w:hAnsi="Times New Roman" w:cs="Times New Roman"/>
          <w:b/>
          <w:bCs/>
          <w:highlight w:val="yellow"/>
        </w:rPr>
        <w:t>2 слайд</w:t>
      </w:r>
      <w:r>
        <w:rPr>
          <w:rFonts w:ascii="Times New Roman" w:hAnsi="Times New Roman" w:cs="Times New Roman"/>
        </w:rPr>
        <w:t xml:space="preserve"> </w:t>
      </w:r>
      <w:r w:rsidR="007D2383" w:rsidRPr="007D2383">
        <w:rPr>
          <w:rFonts w:ascii="Times New Roman" w:hAnsi="Times New Roman" w:cs="Times New Roman"/>
        </w:rPr>
        <w:t>Специальные признаки. Коммерсант действует от собственного имени. Осуществление деятельности в своем интересе., Интерес — одно из ключевых понятий рыночной экономики. Лица, действующие в чужом интересе, не могут быть признаны коммерсантами.</w:t>
      </w:r>
    </w:p>
    <w:p w14:paraId="59C1E5E1" w14:textId="4063CF66" w:rsidR="00B62740" w:rsidRDefault="00B57C7D" w:rsidP="00B57C7D">
      <w:pPr>
        <w:rPr>
          <w:rFonts w:ascii="Times New Roman" w:hAnsi="Times New Roman" w:cs="Times New Roman"/>
        </w:rPr>
      </w:pPr>
      <w:r w:rsidRPr="00B57C7D">
        <w:rPr>
          <w:rFonts w:ascii="Times New Roman" w:hAnsi="Times New Roman" w:cs="Times New Roman"/>
        </w:rPr>
        <w:t>Статус участника хозяйственного оборота как коммерсанта определяется природой сделок и других хозяйственных операций, которые он совершает, либо осуществлением хозяйственной (коммерческой) деятельности в виде предпринимательства. Последняя понимается как хозяйственная деятельность, которая проводится лицом на профессиональной основе в виде обычного промысла с использованием профессиональных знаний и опыта, с одной стороны, и осуществляется лицом от своего имени, то есть в качестве самостоятельного хозяйственного деятеля, — с другой.</w:t>
      </w:r>
    </w:p>
    <w:p w14:paraId="39A3D457" w14:textId="3BB3B769" w:rsidR="00B62740" w:rsidRPr="00B62740" w:rsidRDefault="00C81DA4" w:rsidP="00B62740">
      <w:pPr>
        <w:rPr>
          <w:rFonts w:ascii="Times New Roman" w:hAnsi="Times New Roman" w:cs="Times New Roman"/>
        </w:rPr>
      </w:pPr>
      <w:r w:rsidRPr="00C81DA4">
        <w:rPr>
          <w:rFonts w:ascii="Times New Roman" w:hAnsi="Times New Roman" w:cs="Times New Roman"/>
          <w:b/>
          <w:bCs/>
          <w:highlight w:val="yellow"/>
        </w:rPr>
        <w:t>3 слайд</w:t>
      </w:r>
      <w:r>
        <w:rPr>
          <w:rFonts w:ascii="Times New Roman" w:hAnsi="Times New Roman" w:cs="Times New Roman"/>
        </w:rPr>
        <w:t xml:space="preserve"> </w:t>
      </w:r>
      <w:r w:rsidR="00B62740" w:rsidRPr="00B62740">
        <w:rPr>
          <w:rFonts w:ascii="Times New Roman" w:hAnsi="Times New Roman" w:cs="Times New Roman"/>
        </w:rPr>
        <w:t xml:space="preserve">Во многих странах, где существует торговое право как самостоятельная отрасль, применяется понятие коммерсанта, или купца как участника хозяйственного оборота, правовое положение и сделки которого подчинены специальному регулированию. При этом проводится различие в регламентации деятельности коммерсантов и </w:t>
      </w:r>
      <w:proofErr w:type="spellStart"/>
      <w:r w:rsidR="00B62740" w:rsidRPr="00B62740">
        <w:rPr>
          <w:rFonts w:ascii="Times New Roman" w:hAnsi="Times New Roman" w:cs="Times New Roman"/>
        </w:rPr>
        <w:t>некоммерсантов</w:t>
      </w:r>
      <w:proofErr w:type="spellEnd"/>
      <w:r w:rsidR="00B62740" w:rsidRPr="00B62740">
        <w:rPr>
          <w:rFonts w:ascii="Times New Roman" w:hAnsi="Times New Roman" w:cs="Times New Roman"/>
        </w:rPr>
        <w:t>. К таким странам относятся Франция, ФРГ, Бельгия, Испания, ряд латиноамериканских и других государств романо-германской системы права.</w:t>
      </w:r>
    </w:p>
    <w:p w14:paraId="2A37CACA" w14:textId="50184CD4" w:rsidR="00B62740" w:rsidRPr="00B62740" w:rsidRDefault="00B62740" w:rsidP="00B62740">
      <w:pPr>
        <w:rPr>
          <w:rFonts w:ascii="Times New Roman" w:hAnsi="Times New Roman" w:cs="Times New Roman"/>
        </w:rPr>
      </w:pPr>
      <w:r w:rsidRPr="00B62740">
        <w:rPr>
          <w:rFonts w:ascii="Times New Roman" w:hAnsi="Times New Roman" w:cs="Times New Roman"/>
        </w:rPr>
        <w:t>Законодательству государств с единой системой частного права, в частности США, Англии и стран английской системы права, Италии, Нидерландов, Швейцарии и некоторых других, как правило, неизвестно формально-юридическое понятие коммерсанта и торговой сделки. Это связано в первую очередь с тем, что торговое право здесь не выделено из гражданского. Но это не означает, что в торговом праве отсутствуют отдельные нормы, предусматривающие специальные правила об организации деятельности лиц, ведущих производственные операции в виде промысла, и определение особых прав и обязанностей сторон в сделках, заключаемых этими участниками оборота. Более того, по мере «коммерциализации» гражданского права, его наполнения нормами, рассчитанными на регулирование промысловой деятельности в гражданских отношениях, количество таких специальных правил возрастает.</w:t>
      </w:r>
    </w:p>
    <w:p w14:paraId="6971FA19" w14:textId="4F483383" w:rsidR="00B62740" w:rsidRPr="00B62740" w:rsidRDefault="00B62740" w:rsidP="00B62740">
      <w:pPr>
        <w:rPr>
          <w:rFonts w:ascii="Times New Roman" w:hAnsi="Times New Roman" w:cs="Times New Roman"/>
        </w:rPr>
      </w:pPr>
      <w:r w:rsidRPr="00B62740">
        <w:rPr>
          <w:rFonts w:ascii="Times New Roman" w:hAnsi="Times New Roman" w:cs="Times New Roman"/>
        </w:rPr>
        <w:lastRenderedPageBreak/>
        <w:t>В результате для всех национальных систем права характерно – в большей или меньшей степени – наличие, с одной стороны, особых правил деятельности коммерсантов как самостоятельных предпринимателей, действующих на промысловой основе, а с другой – особых правил заключения и исполнения сделок, квалифицируемых как торговые или коммерческие.</w:t>
      </w:r>
    </w:p>
    <w:p w14:paraId="4550313B" w14:textId="05EBB1A3" w:rsidR="00B62740" w:rsidRPr="00B62740" w:rsidRDefault="00C81DA4" w:rsidP="00B62740">
      <w:pPr>
        <w:rPr>
          <w:rFonts w:ascii="Times New Roman" w:hAnsi="Times New Roman" w:cs="Times New Roman"/>
        </w:rPr>
      </w:pPr>
      <w:r w:rsidRPr="009A49E3">
        <w:rPr>
          <w:rFonts w:ascii="Times New Roman" w:hAnsi="Times New Roman" w:cs="Times New Roman"/>
          <w:b/>
          <w:bCs/>
          <w:highlight w:val="yellow"/>
        </w:rPr>
        <w:t>4 слайд</w:t>
      </w:r>
      <w:r w:rsidRPr="00C81DA4">
        <w:rPr>
          <w:rFonts w:ascii="Times New Roman" w:hAnsi="Times New Roman" w:cs="Times New Roman"/>
          <w:b/>
          <w:bCs/>
        </w:rPr>
        <w:t xml:space="preserve"> </w:t>
      </w:r>
      <w:r w:rsidR="00B62740" w:rsidRPr="00C81DA4">
        <w:rPr>
          <w:rFonts w:ascii="Times New Roman" w:hAnsi="Times New Roman" w:cs="Times New Roman"/>
          <w:b/>
          <w:bCs/>
        </w:rPr>
        <w:t>В</w:t>
      </w:r>
      <w:r w:rsidR="00B62740" w:rsidRPr="00B62740">
        <w:rPr>
          <w:rFonts w:ascii="Times New Roman" w:hAnsi="Times New Roman" w:cs="Times New Roman"/>
        </w:rPr>
        <w:t>о Франции, согласно ст. 1 Торгового кодекса, коммерсантами считаются лица, которые совершают торговые сделки в процессе осуществления своей обычной профессии. Иными словами, статус коммерсанта определяется торговым характером заключаемых в виде промысла сделок, причем перечень их определяется в самом законе. Этот перечень операций, признаваемых торговыми, приводится в ст. 632 и 633 ФТК и включает широкий круг сделок. По признаку осуществления таких операций коммерсантами признаются как юридические, так и физические лица.</w:t>
      </w:r>
    </w:p>
    <w:p w14:paraId="57346E31" w14:textId="698663E8" w:rsidR="00B62740" w:rsidRPr="00B62740" w:rsidRDefault="00B62740" w:rsidP="00B62740">
      <w:pPr>
        <w:rPr>
          <w:rFonts w:ascii="Times New Roman" w:hAnsi="Times New Roman" w:cs="Times New Roman"/>
        </w:rPr>
      </w:pPr>
      <w:r w:rsidRPr="00B62740">
        <w:rPr>
          <w:rFonts w:ascii="Times New Roman" w:hAnsi="Times New Roman" w:cs="Times New Roman"/>
        </w:rPr>
        <w:t xml:space="preserve"> Признание статуса коммерсанта в зависимости от природы заключаемых сделок получило название объективного принципа определения коммерсанта. Но этот принцип не выдерживается последовательно, он дополняется субъективным критерием оценки. В соответствии с Законом Франции о торговых товариществах </w:t>
      </w:r>
      <w:proofErr w:type="gramStart"/>
      <w:r w:rsidRPr="00B62740">
        <w:rPr>
          <w:rFonts w:ascii="Times New Roman" w:hAnsi="Times New Roman" w:cs="Times New Roman"/>
        </w:rPr>
        <w:t>№ 66-537</w:t>
      </w:r>
      <w:proofErr w:type="gramEnd"/>
      <w:r w:rsidRPr="00B62740">
        <w:rPr>
          <w:rFonts w:ascii="Times New Roman" w:hAnsi="Times New Roman" w:cs="Times New Roman"/>
        </w:rPr>
        <w:t xml:space="preserve"> от 24 июля 1966 г. коммерсантами считаются – ввиду самой организационной формы деятельности независимо от предмета заключаемых сделок – полные товарищества, коммандитные товарищества, товарищества с ограниченной ответственностью и акционерные общества.</w:t>
      </w:r>
    </w:p>
    <w:p w14:paraId="2F249BA2" w14:textId="63B397F7" w:rsidR="00B62740" w:rsidRPr="00B62740" w:rsidRDefault="00B62740" w:rsidP="00B62740">
      <w:pPr>
        <w:rPr>
          <w:rFonts w:ascii="Times New Roman" w:hAnsi="Times New Roman" w:cs="Times New Roman"/>
        </w:rPr>
      </w:pPr>
      <w:r w:rsidRPr="00B62740">
        <w:rPr>
          <w:rFonts w:ascii="Times New Roman" w:hAnsi="Times New Roman" w:cs="Times New Roman"/>
        </w:rPr>
        <w:t>Внесение лица в торговый реестр создает только «презумпцию обладания качеством коммерсанта» и является лишь одним из доказательств этого факта.</w:t>
      </w:r>
    </w:p>
    <w:p w14:paraId="265A8FF6" w14:textId="5DCAC395" w:rsidR="00B62740" w:rsidRPr="00B62740" w:rsidRDefault="009A49E3" w:rsidP="00B62740">
      <w:pPr>
        <w:rPr>
          <w:rFonts w:ascii="Times New Roman" w:hAnsi="Times New Roman" w:cs="Times New Roman"/>
        </w:rPr>
      </w:pPr>
      <w:r w:rsidRPr="009A49E3">
        <w:rPr>
          <w:rFonts w:ascii="Times New Roman" w:hAnsi="Times New Roman" w:cs="Times New Roman"/>
          <w:b/>
          <w:bCs/>
          <w:highlight w:val="yellow"/>
        </w:rPr>
        <w:t>5 слайд</w:t>
      </w:r>
      <w:r>
        <w:rPr>
          <w:rFonts w:ascii="Times New Roman" w:hAnsi="Times New Roman" w:cs="Times New Roman"/>
        </w:rPr>
        <w:t xml:space="preserve"> </w:t>
      </w:r>
      <w:r w:rsidR="00B62740" w:rsidRPr="00B62740">
        <w:rPr>
          <w:rFonts w:ascii="Times New Roman" w:hAnsi="Times New Roman" w:cs="Times New Roman"/>
        </w:rPr>
        <w:t xml:space="preserve">В ФРГ, согласно §1 Торгового уложения, лицо признается коммерсантом в зависимости от характера осуществляемой предпринимательской деятельности, представляющей собой ведение того или иного промысла. </w:t>
      </w:r>
    </w:p>
    <w:p w14:paraId="05521812" w14:textId="064C7F1C" w:rsidR="00B62740" w:rsidRDefault="00B62740" w:rsidP="00B62740">
      <w:pPr>
        <w:rPr>
          <w:rFonts w:ascii="Times New Roman" w:hAnsi="Times New Roman" w:cs="Times New Roman"/>
        </w:rPr>
      </w:pPr>
      <w:r w:rsidRPr="00B62740">
        <w:rPr>
          <w:rFonts w:ascii="Times New Roman" w:hAnsi="Times New Roman" w:cs="Times New Roman"/>
        </w:rPr>
        <w:t>Торговое уложение выделяет категории таких лиц. В первую очередь здесь говорится о так называемых обязательных коммерсантах. К промыслам, которые они ведут, закон относит приобретение и перепродажу товаров или ценных бумаг, осуществление страховых, банковских, транспортных, комиссионных и ряда других сделок. Кроме того, признаются «коммерсантами по желанию» лица, не занимающиеся перечисленными основными видами деятельности, но внесенные в торговый реестр. Такие коммерсанты, занимающиеся другими торговыми промыслами, обязаны зарегистрироваться в торговом реестре. Эти лица становятся коммерсантами после регистрации. Кроме того, закон относит к коммерсантам владельцев вспомогательных предприятий сельского и лесного хозяйства как «возможных коммерсантов», которые решают вопрос о регистрации по собственному усмотрению.</w:t>
      </w:r>
    </w:p>
    <w:p w14:paraId="0BBAAEB9" w14:textId="7E733F5D" w:rsidR="003273A8" w:rsidRPr="003273A8" w:rsidRDefault="009A49E3" w:rsidP="003273A8">
      <w:pPr>
        <w:rPr>
          <w:rFonts w:ascii="Times New Roman" w:hAnsi="Times New Roman" w:cs="Times New Roman"/>
        </w:rPr>
      </w:pPr>
      <w:r w:rsidRPr="009A49E3">
        <w:rPr>
          <w:rFonts w:ascii="Times New Roman" w:hAnsi="Times New Roman" w:cs="Times New Roman"/>
          <w:b/>
          <w:bCs/>
          <w:highlight w:val="yellow"/>
        </w:rPr>
        <w:t>6 слайд</w:t>
      </w:r>
      <w:r>
        <w:rPr>
          <w:rFonts w:ascii="Times New Roman" w:hAnsi="Times New Roman" w:cs="Times New Roman"/>
        </w:rPr>
        <w:t xml:space="preserve"> </w:t>
      </w:r>
      <w:r w:rsidR="003273A8" w:rsidRPr="003273A8">
        <w:rPr>
          <w:rFonts w:ascii="Times New Roman" w:hAnsi="Times New Roman" w:cs="Times New Roman"/>
        </w:rPr>
        <w:t>П. 2-104 ЕТК (США): Лицо, которое «совершает операции с товарами определенного рода или каким-либо другим образом по роду своих занятий ведет себя так, как будто оно обладает особыми знаниями или опытом в отношении операций или товаров, являющихся предметом сделки, а также тот, кто может рассматриваться как обладающий такими знаниями или опытом вследствие того, что он использует услуги агента, брокера или иного посредника».</w:t>
      </w:r>
    </w:p>
    <w:p w14:paraId="13CDAFA6" w14:textId="77777777" w:rsidR="003273A8" w:rsidRPr="003273A8" w:rsidRDefault="003273A8" w:rsidP="003273A8">
      <w:pPr>
        <w:rPr>
          <w:rFonts w:ascii="Times New Roman" w:hAnsi="Times New Roman" w:cs="Times New Roman"/>
        </w:rPr>
      </w:pPr>
      <w:r w:rsidRPr="003273A8">
        <w:rPr>
          <w:rFonts w:ascii="Times New Roman" w:hAnsi="Times New Roman" w:cs="Times New Roman"/>
        </w:rPr>
        <w:t xml:space="preserve">В США Единообразный торговый кодекс (ЕТК), выдвигая, в отличие от других стран этой группы, общее определение коммерсанта (ст. </w:t>
      </w:r>
      <w:proofErr w:type="gramStart"/>
      <w:r w:rsidRPr="003273A8">
        <w:rPr>
          <w:rFonts w:ascii="Times New Roman" w:hAnsi="Times New Roman" w:cs="Times New Roman"/>
        </w:rPr>
        <w:t>2-104</w:t>
      </w:r>
      <w:proofErr w:type="gramEnd"/>
      <w:r w:rsidRPr="003273A8">
        <w:rPr>
          <w:rFonts w:ascii="Times New Roman" w:hAnsi="Times New Roman" w:cs="Times New Roman"/>
        </w:rPr>
        <w:t>), включает целый ряд положений, рассчитанных на сделки между такими участниками оборота (в отношении заключения договоров, условий продажи, гарантий продавца, перехода прав на вещь и т. д.).</w:t>
      </w:r>
    </w:p>
    <w:p w14:paraId="3FB4F9AA" w14:textId="5E849788" w:rsidR="003273A8" w:rsidRDefault="003273A8" w:rsidP="003273A8">
      <w:pPr>
        <w:rPr>
          <w:rFonts w:ascii="Times New Roman" w:hAnsi="Times New Roman" w:cs="Times New Roman"/>
        </w:rPr>
      </w:pPr>
      <w:r w:rsidRPr="003273A8">
        <w:rPr>
          <w:rFonts w:ascii="Times New Roman" w:hAnsi="Times New Roman" w:cs="Times New Roman"/>
        </w:rPr>
        <w:t>Право США придерживается, таким образом, в сфере отношений, регулируемых ЕТК, объективных критериев квалификации статуса коммерсанта, предоставляя при этом суду широкие возможности оценки «знаний и опыта» участника оборота как коммерсанта.</w:t>
      </w:r>
    </w:p>
    <w:p w14:paraId="65195418" w14:textId="61D2B417" w:rsidR="003273A8" w:rsidRPr="00B62740" w:rsidRDefault="009A49E3" w:rsidP="003273A8">
      <w:pPr>
        <w:rPr>
          <w:rFonts w:ascii="Times New Roman" w:hAnsi="Times New Roman" w:cs="Times New Roman"/>
        </w:rPr>
      </w:pPr>
      <w:r w:rsidRPr="009A49E3">
        <w:rPr>
          <w:rFonts w:ascii="Times New Roman" w:hAnsi="Times New Roman" w:cs="Times New Roman"/>
          <w:b/>
          <w:bCs/>
          <w:highlight w:val="yellow"/>
        </w:rPr>
        <w:lastRenderedPageBreak/>
        <w:t>7 слайд</w:t>
      </w:r>
      <w:r>
        <w:rPr>
          <w:rFonts w:ascii="Times New Roman" w:hAnsi="Times New Roman" w:cs="Times New Roman"/>
        </w:rPr>
        <w:t xml:space="preserve"> </w:t>
      </w:r>
      <w:r w:rsidR="003273A8" w:rsidRPr="003273A8">
        <w:rPr>
          <w:rFonts w:ascii="Times New Roman" w:hAnsi="Times New Roman" w:cs="Times New Roman"/>
        </w:rPr>
        <w:t>В Англии в Законе о продаже товаров 1979 года (разд. 14) предусматриваются особые гарантии продавца, действующего «в порядке профессиональной деятельности», а в Законе о поставке товаров и предоставлении услуг 1982 года — ряд специальных правил для лиц, профессионально осуществляющих «коммерческую деятельность» (п. 2 ст. 8, ст. 13 и др.).</w:t>
      </w:r>
    </w:p>
    <w:p w14:paraId="397219D2" w14:textId="65B956D2" w:rsidR="00B62740" w:rsidRPr="00B62740" w:rsidRDefault="002E5EA2" w:rsidP="00B62740">
      <w:pPr>
        <w:rPr>
          <w:rFonts w:ascii="Times New Roman" w:hAnsi="Times New Roman" w:cs="Times New Roman"/>
        </w:rPr>
      </w:pPr>
      <w:r w:rsidRPr="002E5EA2">
        <w:rPr>
          <w:rFonts w:ascii="Times New Roman" w:hAnsi="Times New Roman" w:cs="Times New Roman"/>
          <w:b/>
          <w:bCs/>
          <w:highlight w:val="yellow"/>
        </w:rPr>
        <w:t>8 слайд</w:t>
      </w:r>
      <w:r>
        <w:rPr>
          <w:rFonts w:ascii="Times New Roman" w:hAnsi="Times New Roman" w:cs="Times New Roman"/>
        </w:rPr>
        <w:t xml:space="preserve"> </w:t>
      </w:r>
      <w:r w:rsidR="00B62740" w:rsidRPr="00B62740">
        <w:rPr>
          <w:rFonts w:ascii="Times New Roman" w:hAnsi="Times New Roman" w:cs="Times New Roman"/>
        </w:rPr>
        <w:t>Признание участника оборота коммерсантом предоставляет ему ряд специальных прав и обязанностей в организационно-хозяйственной деятельности по ведению промысла. Дополнительные обязанности, создающие для деятельности коммерсантов более строгий режим, преследуют в первую очередь цель обеспечить и защитить интересы других участников оборота, а дополнительные права – закрепить за коммерсантами некоторые прерогативы.</w:t>
      </w:r>
    </w:p>
    <w:p w14:paraId="51756653" w14:textId="21FAB73B" w:rsidR="00B62740" w:rsidRPr="00B62740" w:rsidRDefault="00B62740" w:rsidP="00B62740">
      <w:pPr>
        <w:rPr>
          <w:rFonts w:ascii="Times New Roman" w:hAnsi="Times New Roman" w:cs="Times New Roman"/>
        </w:rPr>
      </w:pPr>
      <w:r w:rsidRPr="00B62740">
        <w:rPr>
          <w:rFonts w:ascii="Times New Roman" w:hAnsi="Times New Roman" w:cs="Times New Roman"/>
        </w:rPr>
        <w:t>К обязанностям коммерсанта по ведению предпринимательской деятельности относятся:</w:t>
      </w:r>
    </w:p>
    <w:p w14:paraId="6E660BF2" w14:textId="2A5425C2" w:rsidR="00B62740" w:rsidRPr="00B62740" w:rsidRDefault="00B62740" w:rsidP="00B62740">
      <w:pPr>
        <w:rPr>
          <w:rFonts w:ascii="Times New Roman" w:hAnsi="Times New Roman" w:cs="Times New Roman"/>
        </w:rPr>
      </w:pPr>
      <w:bookmarkStart w:id="0" w:name="_Hlk130325356"/>
      <w:r w:rsidRPr="00B62740">
        <w:rPr>
          <w:rFonts w:ascii="Times New Roman" w:hAnsi="Times New Roman" w:cs="Times New Roman"/>
        </w:rPr>
        <w:t>• представление сведений о самом коммерсанте в форме регистрации его в торговом реестре, преследующее цель дать третьим лицам информацию о правовом статусе коммерсанта и его имущественном положении;</w:t>
      </w:r>
    </w:p>
    <w:p w14:paraId="02220C1F" w14:textId="793944BC" w:rsidR="00B62740" w:rsidRPr="00B62740" w:rsidRDefault="00B62740" w:rsidP="00B62740">
      <w:pPr>
        <w:rPr>
          <w:rFonts w:ascii="Times New Roman" w:hAnsi="Times New Roman" w:cs="Times New Roman"/>
        </w:rPr>
      </w:pPr>
      <w:r w:rsidRPr="00B62740">
        <w:rPr>
          <w:rFonts w:ascii="Times New Roman" w:hAnsi="Times New Roman" w:cs="Times New Roman"/>
        </w:rPr>
        <w:t>•ведение специальных реестров (торговых книг) о ходе и результатах хозяйственной деятельности, что служит целям контроля за хозяйственной деятельностью, а при возникновении споров с третьими лицами облегчает доказательство факта проведения операции;</w:t>
      </w:r>
    </w:p>
    <w:p w14:paraId="44070BE6" w14:textId="250EE885" w:rsidR="00B62740" w:rsidRPr="00B62740" w:rsidRDefault="00B62740" w:rsidP="00B62740">
      <w:pPr>
        <w:rPr>
          <w:rFonts w:ascii="Times New Roman" w:hAnsi="Times New Roman" w:cs="Times New Roman"/>
        </w:rPr>
      </w:pPr>
      <w:r w:rsidRPr="00B62740">
        <w:rPr>
          <w:rFonts w:ascii="Times New Roman" w:hAnsi="Times New Roman" w:cs="Times New Roman"/>
        </w:rPr>
        <w:t>•размещение в установленном порядке информации о прекращении платежей по взятым обязательствам для открытия кредиторами специальной процедуры – конкурсного процесса – по взысканию с коммерсанта задолженности;</w:t>
      </w:r>
    </w:p>
    <w:p w14:paraId="53B6BBD4" w14:textId="47FAF27C" w:rsidR="00B62740" w:rsidRPr="00B62740" w:rsidRDefault="00B62740" w:rsidP="00B62740">
      <w:pPr>
        <w:rPr>
          <w:rFonts w:ascii="Times New Roman" w:hAnsi="Times New Roman" w:cs="Times New Roman"/>
        </w:rPr>
      </w:pPr>
      <w:r w:rsidRPr="00B62740">
        <w:rPr>
          <w:rFonts w:ascii="Times New Roman" w:hAnsi="Times New Roman" w:cs="Times New Roman"/>
        </w:rPr>
        <w:t>•открытие собственного банковского счета (по законодательству некоторых стран).</w:t>
      </w:r>
    </w:p>
    <w:bookmarkEnd w:id="0"/>
    <w:p w14:paraId="2683D0F1" w14:textId="77777777" w:rsidR="002E5EA2" w:rsidRDefault="00B62740" w:rsidP="00B62740">
      <w:pPr>
        <w:rPr>
          <w:rFonts w:ascii="Times New Roman" w:hAnsi="Times New Roman" w:cs="Times New Roman"/>
        </w:rPr>
      </w:pPr>
      <w:r w:rsidRPr="00B62740">
        <w:rPr>
          <w:rFonts w:ascii="Times New Roman" w:hAnsi="Times New Roman" w:cs="Times New Roman"/>
        </w:rPr>
        <w:t xml:space="preserve">К перечисленным обязанностям примыкают также некоторые другие, вытекающие из применяемого к коммерсантам специального фискального режима. На коммерсантов возлагается обязанность ведения и предоставления специальной финансовой отчетности для налогового обложения их деятельности, в частности взыскания с определенной категории коммерсантов так называемого корпоративного налога. Коммерсантам вменяется в обязанность приобретение разрешения («патента») на ведение промысла с уплатой установленного налога в местный бюджет. </w:t>
      </w:r>
    </w:p>
    <w:p w14:paraId="40C962F5" w14:textId="3640E477" w:rsidR="00B62740" w:rsidRPr="00B62740" w:rsidRDefault="002E5EA2" w:rsidP="00B62740">
      <w:pPr>
        <w:rPr>
          <w:rFonts w:ascii="Times New Roman" w:hAnsi="Times New Roman" w:cs="Times New Roman"/>
        </w:rPr>
      </w:pPr>
      <w:r w:rsidRPr="002E5EA2">
        <w:rPr>
          <w:rFonts w:ascii="Times New Roman" w:hAnsi="Times New Roman" w:cs="Times New Roman"/>
          <w:b/>
          <w:bCs/>
          <w:highlight w:val="yellow"/>
        </w:rPr>
        <w:t>9 слайд</w:t>
      </w:r>
      <w:r w:rsidRPr="002E5EA2">
        <w:rPr>
          <w:rFonts w:ascii="Times New Roman" w:hAnsi="Times New Roman" w:cs="Times New Roman"/>
          <w:b/>
          <w:bCs/>
        </w:rPr>
        <w:t xml:space="preserve"> </w:t>
      </w:r>
      <w:r w:rsidR="00B62740" w:rsidRPr="00B62740">
        <w:rPr>
          <w:rFonts w:ascii="Times New Roman" w:hAnsi="Times New Roman" w:cs="Times New Roman"/>
        </w:rPr>
        <w:t>Коммерсантам предоставляются некоторые специальные права для обеспечения их интересов как участников оборота. Наибольшее значение имеют следующие права:</w:t>
      </w:r>
    </w:p>
    <w:p w14:paraId="7E93CE55" w14:textId="256CDA5F" w:rsidR="00B62740" w:rsidRPr="003273A8" w:rsidRDefault="00B62740" w:rsidP="00B6274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3273A8">
        <w:rPr>
          <w:rFonts w:ascii="Times New Roman" w:hAnsi="Times New Roman" w:cs="Times New Roman"/>
        </w:rPr>
        <w:t>в своей деятельности коммерсанты вправе выступать под определенным наименованием (фирмой), индивидуализирующим их на рынке (см. §4);</w:t>
      </w:r>
    </w:p>
    <w:p w14:paraId="753085B0" w14:textId="6DF514A1" w:rsidR="00B62740" w:rsidRPr="003273A8" w:rsidRDefault="00B62740" w:rsidP="00B6274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3273A8">
        <w:rPr>
          <w:rFonts w:ascii="Times New Roman" w:hAnsi="Times New Roman" w:cs="Times New Roman"/>
        </w:rPr>
        <w:t>коммерсанты могут воспользоваться обеспечиваемой законом возможностью защиты своих интересов на рынке против актов недобросовестной конкуренции третьих лиц (см. §8 гл. XXIV).</w:t>
      </w:r>
    </w:p>
    <w:p w14:paraId="2335B91C" w14:textId="7284E86C" w:rsidR="00B62740" w:rsidRDefault="00B62740" w:rsidP="00B57C7D">
      <w:pPr>
        <w:rPr>
          <w:rFonts w:ascii="Times New Roman" w:hAnsi="Times New Roman" w:cs="Times New Roman"/>
        </w:rPr>
      </w:pPr>
      <w:r w:rsidRPr="00B62740">
        <w:rPr>
          <w:rFonts w:ascii="Times New Roman" w:hAnsi="Times New Roman" w:cs="Times New Roman"/>
        </w:rPr>
        <w:t>Признание за участником оборота «качества коммерсанта» имеет определенное значение и в странах, где торговое право не выделено в самостоятельную отрасль. Законодательства этих стран, например, английский закон о продаже товаров 1979 г. и Единообразный торговый кодекс США, связывают со сделками коммерсантов ряд специальных условий их заключения и исполнения.</w:t>
      </w:r>
    </w:p>
    <w:p w14:paraId="66EEF065" w14:textId="61C53060" w:rsidR="00AF1307" w:rsidRPr="00B57C7D" w:rsidRDefault="00AF1307" w:rsidP="00B57C7D">
      <w:pPr>
        <w:rPr>
          <w:rFonts w:ascii="Times New Roman" w:hAnsi="Times New Roman" w:cs="Times New Roman"/>
        </w:rPr>
      </w:pPr>
    </w:p>
    <w:sectPr w:rsidR="00AF1307" w:rsidRPr="00B57C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72AC6"/>
    <w:multiLevelType w:val="hybridMultilevel"/>
    <w:tmpl w:val="FDC87CCE"/>
    <w:lvl w:ilvl="0" w:tplc="D070F858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E2AE3"/>
    <w:multiLevelType w:val="hybridMultilevel"/>
    <w:tmpl w:val="51524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40576"/>
    <w:multiLevelType w:val="hybridMultilevel"/>
    <w:tmpl w:val="7A347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7354466">
    <w:abstractNumId w:val="2"/>
  </w:num>
  <w:num w:numId="2" w16cid:durableId="1042245828">
    <w:abstractNumId w:val="0"/>
  </w:num>
  <w:num w:numId="3" w16cid:durableId="94444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56B"/>
    <w:rsid w:val="002E5EA2"/>
    <w:rsid w:val="003273A8"/>
    <w:rsid w:val="0055442D"/>
    <w:rsid w:val="007D2383"/>
    <w:rsid w:val="0088656B"/>
    <w:rsid w:val="0095472C"/>
    <w:rsid w:val="009A49E3"/>
    <w:rsid w:val="00AF1307"/>
    <w:rsid w:val="00B57C7D"/>
    <w:rsid w:val="00B62740"/>
    <w:rsid w:val="00C8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387B3"/>
  <w15:chartTrackingRefBased/>
  <w15:docId w15:val="{D4F6E77A-7E1D-4248-8DC4-95565615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Матерова Алина Александровна</dc:creator>
  <cp:keywords/>
  <dc:description/>
  <cp:lastModifiedBy>Матерова Алина Александровна</cp:lastModifiedBy>
  <cp:revision>2</cp:revision>
  <dcterms:created xsi:type="dcterms:W3CDTF">2023-03-21T16:36:00Z</dcterms:created>
  <dcterms:modified xsi:type="dcterms:W3CDTF">2023-03-21T18:10:00Z</dcterms:modified>
</cp:coreProperties>
</file>