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7" w:rsidRPr="00C544E5" w:rsidRDefault="005F7407" w:rsidP="005F74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ТРАНСПОРТНО-ЭКСПЕДИТОРСКИЕ ДОКУМЕНТЫ</w:t>
      </w:r>
    </w:p>
    <w:p w:rsidR="00B96537" w:rsidRPr="00C544E5" w:rsidRDefault="005F7407" w:rsidP="005F740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документы оформляют выполнение экспедитором различного рода операций по экспедированию, обработке грузов, складированию, организации перевозки, включая перегрузку товара, хранение и перетарку в пути, предоставление местных транспортных средств, проверку состояния упаковки и маркировки, оформление необходимых документов (транспортных, таможенных, страховых, складских) и т. д.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Поручение экспедитору на выполнение определенных операций оформляется специальным документом, который называется по-разному: отгрузочное поручение, транспортное поручение или транспортная инструкция.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Отгрузочное поручение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Отгрузочное поручение - документ, который в зависимости от условий поставки выписывается грузоотправителем либо грузополучателем обычно на бланке транспортно-экспедиторской фирмы и содержит перечень поручаемых экспедитору операций и подробные инструкции по их выполнению. Это поручение имеет следующее содержание: наименование и адрес отправителя (указывается является ли он производителем или нет); дата заказа (указывается как этот заказ был оформлен); точная дата поставки; вид упаковки или указание как упаковать; порядок оформления отгрузочных документов (коносамента, железнодорожной накладной, автонакладной или авианакладной); необходимости страхования товара и если да - размер страховой суммы; если грузополучатель открывает в пользу грузоотправителя аккредитив, то экспедитору к поручению прилагается копия аккредитива с указанием всех данных, необходимых для правильного выполнения отгрузки; условия поставки с указанием, какие расходы по доставке товара несет продавец и какие покупатель. Обычно к отгрузочному поручению прилагаются копии товарных счетов, импортной лицензии или валютного разрешения.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Экспедиторская инструкция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Экспедиторская инструкция - документ, который выдается экспедитору и содержит инструкции относительно мер, которые он должен принять для экспедирования указанных в нем товаров.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Извещение экспедитором агента импортера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 экспедитора агента импортера - документ, который выдается экспедитором в стране-экспортере и извещает экспедитора в стране-импортере об экспедировании указанных в нем грузов.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Извещение экспедитором экспортера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 экспедитором экспортера - документ, который выдается экспедитором и извещает экспортера о мерах, принятых во исполнение полученных инструкций.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Счет экспедитора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 экспедитора - счет, который выдается экспедитором, и в нем перечисляются оказанные услуги, их стоимость и выставляется требование их оплаты.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Экспедиторское свидетельство о транспортировке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Экспедиторское свидетельство о транспортировке - это разработанный международным союзом экспедиторов (ФИАТА) оборотный документ, который выдается экспедитором для удостоверения того, что он берет на себя ответственность за транспортировку и доставку конкретной партии в соответствии с инструкциями грузоотправителя, указанными в данном документе, и что он принимает на себя ответственность за доставку груза держателю данного документа.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Экспедиторское свидетельство о получении груза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Экспедиторское свидетельство о получении груза (ФИАТА) - необоротный документ, который выдается экспедитором в подтверждение взятия на себя ответственности за конкретную партию груза при наличии безотзывных инструкций отправить ее указанному в документе получателю или хранить ее в его распоряжении.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Извещение об отправке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Извещение об отправке является документом, который выдается грузоотправителем или его агентом перевозчику, оператору смешанных перевозок властям терминала или другому получателю. Он содержит информацию об экспортных грузах, представленных к отправке, и включает </w:t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необходимые расписки и заявления об ответственности.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Складская расписка экспедитора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Складская расписка экспедитора - это документ, который выписывается экспедитором, выступающим в качестве управляющего складом. В нем подтверждается получение складируемого товара и указываются условия хранения товара на складе и его выдачи или содержится ссылка на эти условия. В документе содержатся подробные положения, касающиеся прав держателей документа, получивших его по передаточной надписи, передачи права собственности и т. д.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Расписка в получении товаров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Расписка в получении товаров или складская квитанция - документ, который выдается портом, складом/депо или оператором терминала и который подтверждает получение на хранение перечисленных в нем товаров на указанных в данном документе условиях или условиях, на которые в нем делается ссылка (срок хранения, плата). Документ этот удостоверяет, что принятые на хранение товары занесены в складскую книгу и подлежат выдаче либо самому владельцу либо лицу, указанному в передаточной надписи.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spellStart"/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Товароскладочная</w:t>
      </w:r>
      <w:proofErr w:type="spellEnd"/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квитанция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spellStart"/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Товароскладочная</w:t>
      </w:r>
      <w:proofErr w:type="spellEnd"/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квитанция - документ, который выдается владельцем склада грузовладельцу и удостоверяет принятие им груза на хранение. От складской квитанции отличается тем, что состоит из двух отдельных друг от друга частей: складского свидетельства и складского варранта - документа о получении груза, которы</w:t>
      </w:r>
      <w:bookmarkStart w:id="0" w:name="_GoBack"/>
      <w:bookmarkEnd w:id="0"/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выдается управляющим складом лицу, поместившему товары на склад, с указанием наименования складированных товаров. Он используется в качестве залогового свидетельства.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Варрант может быть использован для оформления получения ссуды в банке под залог товаров, помещенных на складе. Тогда на варранте делается отметка о размере выданной суммы, сроке возврата ссуды, а также передаточная надпись на имя кредитора. При возврате ссуды варрант передается держателю складского свидетельства. Чтобы получить от складского предприятия товар необходимо предъявить два документа: варрант (залоговое свидетельство) и складское свидетельство. Варрант является товарораспорядительным документом, с его передачей переходит </w:t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право собственности на товар. Варрант широко используется в проводимых на международных товарных биржах операциях.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Ордер на выдачу товара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Ордер на выдачу товара - документ, который выдается стороной, имеющей право давать распоряжения о выдаче указанных в нем товаров названному грузополучателю и передается хранителю товаров.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Ордер на обработку грузов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Ордер на обработку грузов - документ, который выдает организация, занимающаяся обработкой грузов (портовые власти, оператор терминала) для перевозки или другой обработки грузов, за которые они несут ответственность.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Пропуск на товар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Пропуск на товар - документ, дающий право на вывоз указанных в нем товаров с охраняемой территории порта или конечного пункта.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Документы на портовые сборы</w:t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54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Документы на портовые сборы -это документы, в которых указывается стоимость оказанных услуг, хранения и обработки грузов, плата за простой судна и другие сборы с владельца указанных в них товаров.</w:t>
      </w:r>
    </w:p>
    <w:p w:rsidR="00D61162" w:rsidRPr="00C544E5" w:rsidRDefault="00D61162" w:rsidP="005F740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Выполнение перечисленных целей дает пользователю экспедиторских</w:t>
      </w:r>
      <w:r w:rsidRPr="00C544E5">
        <w:rPr>
          <w:rFonts w:ascii="Times New Roman" w:hAnsi="Times New Roman" w:cs="Times New Roman"/>
          <w:sz w:val="28"/>
          <w:szCs w:val="28"/>
        </w:rPr>
        <w:br/>
        <w:t>документов ФИАТА следующие преимущества: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1. Универсальность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Применение документов ФИАТА создает единое правовое поле для перевозки и поставки товаров.</w:t>
      </w:r>
      <w:r w:rsidRPr="00C544E5">
        <w:rPr>
          <w:rFonts w:ascii="Times New Roman" w:hAnsi="Times New Roman" w:cs="Times New Roman"/>
          <w:sz w:val="28"/>
          <w:szCs w:val="28"/>
        </w:rPr>
        <w:br/>
        <w:t>Документы ФИАТА выступают в качестве универсальных экспедиторских документов,</w:t>
      </w:r>
      <w:r w:rsidRPr="00C544E5">
        <w:rPr>
          <w:rFonts w:ascii="Times New Roman" w:hAnsi="Times New Roman" w:cs="Times New Roman"/>
          <w:sz w:val="28"/>
          <w:szCs w:val="28"/>
        </w:rPr>
        <w:br/>
        <w:t>которые могут содержать в себе разумно обоснованные и приемлемые для участников</w:t>
      </w:r>
      <w:r w:rsidRPr="00C544E5">
        <w:rPr>
          <w:rFonts w:ascii="Times New Roman" w:hAnsi="Times New Roman" w:cs="Times New Roman"/>
          <w:sz w:val="28"/>
          <w:szCs w:val="28"/>
        </w:rPr>
        <w:br/>
        <w:t>их применения единообразные условия экспедирования и перевозки грузов.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2. Признание мировой банковской системой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lastRenderedPageBreak/>
        <w:t>Экспедиторские документы ФИАТА признаны мировой банковской системой в качестве доказательства исполнения сделки.</w:t>
      </w:r>
      <w:r w:rsidRPr="00C544E5">
        <w:rPr>
          <w:rFonts w:ascii="Times New Roman" w:hAnsi="Times New Roman" w:cs="Times New Roman"/>
          <w:sz w:val="28"/>
          <w:szCs w:val="28"/>
        </w:rPr>
        <w:br/>
        <w:t>Коносамент, накладная и нейтральная воздушная накладная признаны</w:t>
      </w:r>
      <w:r w:rsidRPr="00C544E5">
        <w:rPr>
          <w:rFonts w:ascii="Times New Roman" w:hAnsi="Times New Roman" w:cs="Times New Roman"/>
          <w:sz w:val="28"/>
          <w:szCs w:val="28"/>
        </w:rPr>
        <w:br/>
        <w:t>Унифицированными обычаями и практикой применения документарных аккредитивов в</w:t>
      </w:r>
      <w:r w:rsidRPr="00C544E5">
        <w:rPr>
          <w:rFonts w:ascii="Times New Roman" w:hAnsi="Times New Roman" w:cs="Times New Roman"/>
          <w:sz w:val="28"/>
          <w:szCs w:val="28"/>
        </w:rPr>
        <w:br/>
        <w:t>качестве платежных документов за поставляемые товары. Складская расписка,</w:t>
      </w:r>
      <w:r w:rsidRPr="00C544E5">
        <w:rPr>
          <w:rFonts w:ascii="Times New Roman" w:hAnsi="Times New Roman" w:cs="Times New Roman"/>
          <w:sz w:val="28"/>
          <w:szCs w:val="28"/>
        </w:rPr>
        <w:br/>
        <w:t>экспедиторская расписка, сертификат перевозки, коносамент, накладная ФИАТА и</w:t>
      </w:r>
      <w:r w:rsidRPr="00C544E5">
        <w:rPr>
          <w:rFonts w:ascii="Times New Roman" w:hAnsi="Times New Roman" w:cs="Times New Roman"/>
          <w:sz w:val="28"/>
          <w:szCs w:val="28"/>
        </w:rPr>
        <w:br/>
        <w:t>нейтральная воздушная накладная в случае указания на них в транспортных</w:t>
      </w:r>
      <w:r w:rsidRPr="00C544E5">
        <w:rPr>
          <w:rFonts w:ascii="Times New Roman" w:hAnsi="Times New Roman" w:cs="Times New Roman"/>
          <w:sz w:val="28"/>
          <w:szCs w:val="28"/>
        </w:rPr>
        <w:br/>
        <w:t>условиях контрактов купли-продажи могут быть предъявлены в банк для получения</w:t>
      </w:r>
      <w:r w:rsidRPr="00C544E5">
        <w:rPr>
          <w:rFonts w:ascii="Times New Roman" w:hAnsi="Times New Roman" w:cs="Times New Roman"/>
          <w:sz w:val="28"/>
          <w:szCs w:val="28"/>
        </w:rPr>
        <w:br/>
        <w:t>платежей за проданный товар.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3. Соответствие международным правилам, регулирующим смешанные перевозки грузов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Коносамент и накладная ФИАТА отвечают требованиям Конференции ООН по торговле и развитию и Международной торговой</w:t>
      </w:r>
      <w:r w:rsidRPr="00C544E5">
        <w:rPr>
          <w:rFonts w:ascii="Times New Roman" w:hAnsi="Times New Roman" w:cs="Times New Roman"/>
          <w:sz w:val="28"/>
          <w:szCs w:val="28"/>
        </w:rPr>
        <w:br/>
        <w:t>палаты. В силу этого эти два документа несут на своей лицевой стороне эмблему</w:t>
      </w:r>
      <w:r w:rsidRPr="00C544E5">
        <w:rPr>
          <w:rFonts w:ascii="Times New Roman" w:hAnsi="Times New Roman" w:cs="Times New Roman"/>
          <w:sz w:val="28"/>
          <w:szCs w:val="28"/>
        </w:rPr>
        <w:br/>
        <w:t>Международной торговой палаты, что свидетельствует о высокой надежности этих</w:t>
      </w:r>
      <w:r w:rsidRPr="00C544E5">
        <w:rPr>
          <w:rFonts w:ascii="Times New Roman" w:hAnsi="Times New Roman" w:cs="Times New Roman"/>
          <w:sz w:val="28"/>
          <w:szCs w:val="28"/>
        </w:rPr>
        <w:br/>
        <w:t>документов и ответственности экспедиторов, их выписывающих.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4. Единая ответственность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Применение документов ФИАТА может создать для грузоотправителя</w:t>
      </w:r>
      <w:r w:rsidRPr="00C544E5">
        <w:rPr>
          <w:rFonts w:ascii="Times New Roman" w:hAnsi="Times New Roman" w:cs="Times New Roman"/>
          <w:sz w:val="28"/>
          <w:szCs w:val="28"/>
        </w:rPr>
        <w:br/>
        <w:t>систему единой ответственности. Грузоотправитель имеет в лице экспедитора</w:t>
      </w:r>
      <w:r w:rsidRPr="00C544E5">
        <w:rPr>
          <w:rFonts w:ascii="Times New Roman" w:hAnsi="Times New Roman" w:cs="Times New Roman"/>
          <w:sz w:val="28"/>
          <w:szCs w:val="28"/>
        </w:rPr>
        <w:br/>
        <w:t>единого ответчика за повреждение, утрату и другой ущерб, нанесенный грузу в</w:t>
      </w:r>
      <w:r w:rsidRPr="00C544E5">
        <w:rPr>
          <w:rFonts w:ascii="Times New Roman" w:hAnsi="Times New Roman" w:cs="Times New Roman"/>
          <w:sz w:val="28"/>
          <w:szCs w:val="28"/>
        </w:rPr>
        <w:br/>
        <w:t>результате экспедирования и перевозки. При этом на экспедитора возлагается</w:t>
      </w:r>
      <w:r w:rsidRPr="00C544E5">
        <w:rPr>
          <w:rFonts w:ascii="Times New Roman" w:hAnsi="Times New Roman" w:cs="Times New Roman"/>
          <w:sz w:val="28"/>
          <w:szCs w:val="28"/>
        </w:rPr>
        <w:br/>
        <w:t>ответственность за сбор всех документов и предъявление исков к многочисленным</w:t>
      </w:r>
      <w:r w:rsidRPr="00C544E5">
        <w:rPr>
          <w:rFonts w:ascii="Times New Roman" w:hAnsi="Times New Roman" w:cs="Times New Roman"/>
          <w:sz w:val="28"/>
          <w:szCs w:val="28"/>
        </w:rPr>
        <w:br/>
        <w:t>участникам экспедирования и перевозки. Экспедитор выступает перед</w:t>
      </w:r>
      <w:r w:rsidRPr="00C544E5">
        <w:rPr>
          <w:rFonts w:ascii="Times New Roman" w:hAnsi="Times New Roman" w:cs="Times New Roman"/>
          <w:sz w:val="28"/>
          <w:szCs w:val="28"/>
        </w:rPr>
        <w:br/>
        <w:t>грузоотправителем в качестве единой стороны.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5. Высокое качество услуг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Выдав грузоотправителю документ ФИАТА, экспедитор, в зависимости от поручения (его</w:t>
      </w:r>
      <w:r w:rsidRPr="00C544E5">
        <w:rPr>
          <w:rFonts w:ascii="Times New Roman" w:hAnsi="Times New Roman" w:cs="Times New Roman"/>
          <w:sz w:val="28"/>
          <w:szCs w:val="28"/>
        </w:rPr>
        <w:br/>
        <w:t>размеров и содержания) освобождает грузоотправителя от действий, связанных с</w:t>
      </w:r>
      <w:r w:rsidRPr="00C544E5">
        <w:rPr>
          <w:rFonts w:ascii="Times New Roman" w:hAnsi="Times New Roman" w:cs="Times New Roman"/>
          <w:sz w:val="28"/>
          <w:szCs w:val="28"/>
        </w:rPr>
        <w:br/>
      </w:r>
      <w:r w:rsidRPr="00C544E5">
        <w:rPr>
          <w:rFonts w:ascii="Times New Roman" w:hAnsi="Times New Roman" w:cs="Times New Roman"/>
          <w:sz w:val="28"/>
          <w:szCs w:val="28"/>
        </w:rPr>
        <w:lastRenderedPageBreak/>
        <w:t>доставкой груза получателю. Грузоотправитель, заказавший документ ФИАТА, может</w:t>
      </w:r>
      <w:r w:rsidRPr="00C544E5">
        <w:rPr>
          <w:rFonts w:ascii="Times New Roman" w:hAnsi="Times New Roman" w:cs="Times New Roman"/>
          <w:sz w:val="28"/>
          <w:szCs w:val="28"/>
        </w:rPr>
        <w:br/>
        <w:t>заранее оценить все свои расходы, связанные с производством и доставкой товара</w:t>
      </w:r>
      <w:r w:rsidRPr="00C544E5">
        <w:rPr>
          <w:rFonts w:ascii="Times New Roman" w:hAnsi="Times New Roman" w:cs="Times New Roman"/>
          <w:sz w:val="28"/>
          <w:szCs w:val="28"/>
        </w:rPr>
        <w:br/>
        <w:t>получателю, и включить их в стоимость товара. Поручив экспедитору выполнение</w:t>
      </w:r>
      <w:r w:rsidRPr="00C544E5">
        <w:rPr>
          <w:rFonts w:ascii="Times New Roman" w:hAnsi="Times New Roman" w:cs="Times New Roman"/>
          <w:sz w:val="28"/>
          <w:szCs w:val="28"/>
        </w:rPr>
        <w:br/>
        <w:t>экспедиторских функций, организацию перевозки и перевозку, заказчик получает от</w:t>
      </w:r>
      <w:r w:rsidRPr="00C544E5">
        <w:rPr>
          <w:rFonts w:ascii="Times New Roman" w:hAnsi="Times New Roman" w:cs="Times New Roman"/>
          <w:sz w:val="28"/>
          <w:szCs w:val="28"/>
        </w:rPr>
        <w:br/>
        <w:t>него единый экспедиторский документ, и ему нет необходимости собирать все</w:t>
      </w:r>
      <w:r w:rsidRPr="00C544E5">
        <w:rPr>
          <w:rFonts w:ascii="Times New Roman" w:hAnsi="Times New Roman" w:cs="Times New Roman"/>
          <w:sz w:val="28"/>
          <w:szCs w:val="28"/>
        </w:rPr>
        <w:br/>
        <w:t>документы, требуемые для поставки товара получателю.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6. Налоговое облегчение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пунктами 29 и 30 статьи 264</w:t>
      </w:r>
      <w:r w:rsidRPr="00C544E5">
        <w:rPr>
          <w:rFonts w:ascii="Times New Roman" w:hAnsi="Times New Roman" w:cs="Times New Roman"/>
          <w:sz w:val="28"/>
          <w:szCs w:val="28"/>
        </w:rPr>
        <w:br/>
        <w:t>предусмотрено отнесение взносов, уплачиваемых некоммерческим и международным</w:t>
      </w:r>
      <w:r w:rsidRPr="00C544E5">
        <w:rPr>
          <w:rFonts w:ascii="Times New Roman" w:hAnsi="Times New Roman" w:cs="Times New Roman"/>
          <w:sz w:val="28"/>
          <w:szCs w:val="28"/>
        </w:rPr>
        <w:br/>
        <w:t>организациям, если уплата таких взносов является условием осуществления их</w:t>
      </w:r>
      <w:r w:rsidRPr="00C544E5">
        <w:rPr>
          <w:rFonts w:ascii="Times New Roman" w:hAnsi="Times New Roman" w:cs="Times New Roman"/>
          <w:sz w:val="28"/>
          <w:szCs w:val="28"/>
        </w:rPr>
        <w:br/>
        <w:t>деятельности, на себестоимость услуг. Документы ФИАТА могут быть предоставлены</w:t>
      </w:r>
      <w:r w:rsidRPr="00C544E5">
        <w:rPr>
          <w:rFonts w:ascii="Times New Roman" w:hAnsi="Times New Roman" w:cs="Times New Roman"/>
          <w:sz w:val="28"/>
          <w:szCs w:val="28"/>
        </w:rPr>
        <w:br/>
        <w:t>только членам ассоциации.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7. Ускорение оборота денежных средств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Грузоотправитель, получивший документ ФИАТА, считается выполнившим свои</w:t>
      </w:r>
      <w:r w:rsidRPr="00C544E5">
        <w:rPr>
          <w:rFonts w:ascii="Times New Roman" w:hAnsi="Times New Roman" w:cs="Times New Roman"/>
          <w:sz w:val="28"/>
          <w:szCs w:val="28"/>
        </w:rPr>
        <w:br/>
        <w:t>обязательства по поставке товара и может предъявить в банк этот документ для</w:t>
      </w:r>
      <w:r w:rsidRPr="00C544E5">
        <w:rPr>
          <w:rFonts w:ascii="Times New Roman" w:hAnsi="Times New Roman" w:cs="Times New Roman"/>
          <w:sz w:val="28"/>
          <w:szCs w:val="28"/>
        </w:rPr>
        <w:br/>
        <w:t>получения причитающихся ему за товар платежей. Ему нет необходимости ожидать</w:t>
      </w:r>
      <w:r w:rsidRPr="00C544E5">
        <w:rPr>
          <w:rFonts w:ascii="Times New Roman" w:hAnsi="Times New Roman" w:cs="Times New Roman"/>
          <w:sz w:val="28"/>
          <w:szCs w:val="28"/>
        </w:rPr>
        <w:br/>
        <w:t>прибытие товара получателю и возвращения отмеченных получателем транспортных</w:t>
      </w:r>
      <w:r w:rsidRPr="00C544E5">
        <w:rPr>
          <w:rFonts w:ascii="Times New Roman" w:hAnsi="Times New Roman" w:cs="Times New Roman"/>
          <w:sz w:val="28"/>
          <w:szCs w:val="28"/>
        </w:rPr>
        <w:br/>
        <w:t>документов. Таким образом, платежи поступают задолго до поступления товара</w:t>
      </w:r>
      <w:r w:rsidRPr="00C544E5">
        <w:rPr>
          <w:rFonts w:ascii="Times New Roman" w:hAnsi="Times New Roman" w:cs="Times New Roman"/>
          <w:sz w:val="28"/>
          <w:szCs w:val="28"/>
        </w:rPr>
        <w:br/>
        <w:t>получателю.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8. Повышение конкурентоспособности экспедитора</w:t>
      </w:r>
    </w:p>
    <w:p w:rsidR="00D61162" w:rsidRPr="00C544E5" w:rsidRDefault="00D61162" w:rsidP="00D61162">
      <w:pPr>
        <w:rPr>
          <w:rFonts w:ascii="Times New Roman" w:hAnsi="Times New Roman" w:cs="Times New Roman"/>
          <w:sz w:val="28"/>
          <w:szCs w:val="28"/>
        </w:rPr>
      </w:pPr>
      <w:r w:rsidRPr="00C544E5">
        <w:rPr>
          <w:rFonts w:ascii="Times New Roman" w:hAnsi="Times New Roman" w:cs="Times New Roman"/>
          <w:sz w:val="28"/>
          <w:szCs w:val="28"/>
        </w:rPr>
        <w:t>Выдав отправителю документ ФИАТА, экспедитор может обеспечить поставку товара от места его</w:t>
      </w:r>
      <w:r w:rsidRPr="00C544E5">
        <w:rPr>
          <w:rFonts w:ascii="Times New Roman" w:hAnsi="Times New Roman" w:cs="Times New Roman"/>
          <w:sz w:val="28"/>
          <w:szCs w:val="28"/>
        </w:rPr>
        <w:br/>
        <w:t>получения до места назначения, предоставив этому грузоотправителю уникальный</w:t>
      </w:r>
      <w:r w:rsidRPr="00C544E5">
        <w:rPr>
          <w:rFonts w:ascii="Times New Roman" w:hAnsi="Times New Roman" w:cs="Times New Roman"/>
          <w:sz w:val="28"/>
          <w:szCs w:val="28"/>
        </w:rPr>
        <w:br/>
        <w:t>вид услуг: единая ставка, единый перевозчик, единый документ, ответственность.</w:t>
      </w:r>
      <w:r w:rsidRPr="00C544E5">
        <w:rPr>
          <w:rFonts w:ascii="Times New Roman" w:hAnsi="Times New Roman" w:cs="Times New Roman"/>
          <w:sz w:val="28"/>
          <w:szCs w:val="28"/>
        </w:rPr>
        <w:br/>
      </w:r>
      <w:r w:rsidRPr="00C544E5">
        <w:rPr>
          <w:rFonts w:ascii="Times New Roman" w:hAnsi="Times New Roman" w:cs="Times New Roman"/>
          <w:sz w:val="28"/>
          <w:szCs w:val="28"/>
        </w:rPr>
        <w:lastRenderedPageBreak/>
        <w:t>Таким образом, при использовании экспедиторских документов ФИАТА экспедитор</w:t>
      </w:r>
      <w:r w:rsidRPr="00C544E5">
        <w:rPr>
          <w:rFonts w:ascii="Times New Roman" w:hAnsi="Times New Roman" w:cs="Times New Roman"/>
          <w:sz w:val="28"/>
          <w:szCs w:val="28"/>
        </w:rPr>
        <w:br/>
        <w:t>предоставляет клиенту на порядок высшую конкурентную форму экспедиторских услуг.</w:t>
      </w:r>
    </w:p>
    <w:p w:rsidR="00D61162" w:rsidRPr="00C544E5" w:rsidRDefault="00D61162" w:rsidP="005F7407">
      <w:pPr>
        <w:rPr>
          <w:sz w:val="28"/>
          <w:szCs w:val="28"/>
        </w:rPr>
      </w:pPr>
    </w:p>
    <w:sectPr w:rsidR="00D61162" w:rsidRPr="00C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7"/>
    <w:rsid w:val="005F7407"/>
    <w:rsid w:val="0064579B"/>
    <w:rsid w:val="00B96537"/>
    <w:rsid w:val="00C544E5"/>
    <w:rsid w:val="00D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8C61-BA19-440B-9117-49A9172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1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1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D6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_.</dc:creator>
  <cp:keywords/>
  <dc:description/>
  <cp:lastModifiedBy>Вадим _.</cp:lastModifiedBy>
  <cp:revision>2</cp:revision>
  <dcterms:created xsi:type="dcterms:W3CDTF">2022-06-03T13:58:00Z</dcterms:created>
  <dcterms:modified xsi:type="dcterms:W3CDTF">2022-06-03T13:58:00Z</dcterms:modified>
</cp:coreProperties>
</file>